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9B8B" w14:textId="77777777" w:rsidR="00162F21" w:rsidRPr="00820EAE" w:rsidRDefault="00162F21" w:rsidP="00162F21">
      <w:pPr>
        <w:rPr>
          <w:rFonts w:ascii="Cambria" w:hAnsi="Cambria"/>
        </w:rPr>
      </w:pPr>
    </w:p>
    <w:p w14:paraId="2E03FDDC" w14:textId="77777777" w:rsidR="00162F21" w:rsidRDefault="00162F21" w:rsidP="00162F21">
      <w:pPr>
        <w:pBdr>
          <w:top w:val="single" w:sz="4" w:space="1" w:color="auto"/>
          <w:bottom w:val="single" w:sz="4" w:space="1" w:color="auto"/>
        </w:pBdr>
        <w:tabs>
          <w:tab w:val="right" w:pos="9450"/>
        </w:tabs>
      </w:pPr>
    </w:p>
    <w:p w14:paraId="6A2EBD02" w14:textId="75090776" w:rsidR="00162F21" w:rsidRPr="00840BA3" w:rsidRDefault="007B2680" w:rsidP="00162F21">
      <w:pPr>
        <w:pBdr>
          <w:top w:val="single" w:sz="4" w:space="1" w:color="auto"/>
          <w:bottom w:val="single" w:sz="4" w:space="1" w:color="auto"/>
        </w:pBdr>
        <w:tabs>
          <w:tab w:val="right" w:pos="9990"/>
        </w:tabs>
        <w:rPr>
          <w:rFonts w:ascii="Calibri" w:hAnsi="Calibri" w:cs="Arial"/>
          <w:w w:val="80"/>
        </w:rPr>
      </w:pPr>
      <w:r>
        <w:rPr>
          <w:rFonts w:ascii="Calibri" w:hAnsi="Calibri" w:cs="Arial"/>
          <w:w w:val="80"/>
        </w:rPr>
        <w:t>For immediate release</w:t>
      </w:r>
      <w:r w:rsidR="00162F21">
        <w:rPr>
          <w:rFonts w:ascii="Calibri" w:hAnsi="Calibri" w:cs="Arial"/>
          <w:w w:val="80"/>
        </w:rPr>
        <w:tab/>
        <w:t>Contact Glenn Petry (212) 625 2038</w:t>
      </w:r>
    </w:p>
    <w:p w14:paraId="1E15D8A2" w14:textId="6288D4DC" w:rsidR="00162F21" w:rsidRPr="00216AB8" w:rsidRDefault="00162F21" w:rsidP="00162F21">
      <w:pPr>
        <w:pBdr>
          <w:top w:val="single" w:sz="4" w:space="1" w:color="auto"/>
          <w:bottom w:val="single" w:sz="4" w:space="1" w:color="auto"/>
        </w:pBdr>
        <w:tabs>
          <w:tab w:val="right" w:pos="9990"/>
        </w:tabs>
        <w:rPr>
          <w:rFonts w:ascii="Calibri" w:hAnsi="Calibri" w:cs="Arial"/>
          <w:w w:val="80"/>
          <w:u w:val="single"/>
        </w:rPr>
      </w:pPr>
      <w:r w:rsidRPr="00216AB8">
        <w:rPr>
          <w:rFonts w:ascii="Calibri" w:hAnsi="Calibri" w:cs="Arial"/>
          <w:b/>
          <w:w w:val="80"/>
        </w:rPr>
        <w:tab/>
      </w:r>
      <w:r w:rsidRPr="0069027E">
        <w:rPr>
          <w:rFonts w:ascii="Calibri" w:hAnsi="Calibri" w:cs="Arial"/>
          <w:w w:val="80"/>
        </w:rPr>
        <w:t>gpetry@21cmediagroup.com</w:t>
      </w:r>
    </w:p>
    <w:p w14:paraId="47248FB3" w14:textId="77777777" w:rsidR="00162F21" w:rsidRPr="00840BA3" w:rsidRDefault="00162F21" w:rsidP="00162F21">
      <w:pPr>
        <w:pBdr>
          <w:top w:val="single" w:sz="4" w:space="1" w:color="auto"/>
          <w:bottom w:val="single" w:sz="4" w:space="1" w:color="auto"/>
        </w:pBdr>
        <w:tabs>
          <w:tab w:val="right" w:pos="9450"/>
        </w:tabs>
        <w:jc w:val="right"/>
        <w:rPr>
          <w:rFonts w:ascii="Calibri" w:hAnsi="Calibri" w:cs="Arial"/>
          <w:w w:val="80"/>
        </w:rPr>
      </w:pPr>
    </w:p>
    <w:p w14:paraId="665879F7" w14:textId="77777777" w:rsidR="00A97702" w:rsidRPr="00501D43" w:rsidRDefault="00A97702" w:rsidP="003E681D">
      <w:pPr>
        <w:rPr>
          <w:rFonts w:ascii="Cambria" w:hAnsi="Cambria"/>
          <w:b/>
        </w:rPr>
      </w:pPr>
    </w:p>
    <w:p w14:paraId="775BB760" w14:textId="77777777" w:rsidR="007774CF" w:rsidRPr="00AE17F3" w:rsidRDefault="007774CF" w:rsidP="007774CF">
      <w:pPr>
        <w:spacing w:line="400" w:lineRule="exact"/>
        <w:jc w:val="center"/>
        <w:rPr>
          <w:rFonts w:ascii="Calibri" w:hAnsi="Calibri" w:cs="Calibri"/>
          <w:b/>
          <w:bCs/>
          <w:w w:val="80"/>
          <w:sz w:val="36"/>
          <w:szCs w:val="36"/>
        </w:rPr>
      </w:pPr>
      <w:r w:rsidRPr="00AE17F3">
        <w:rPr>
          <w:rFonts w:ascii="Calibri" w:hAnsi="Calibri" w:cs="Calibri"/>
          <w:b/>
          <w:bCs/>
          <w:w w:val="80"/>
          <w:sz w:val="36"/>
          <w:szCs w:val="36"/>
        </w:rPr>
        <w:t>Gateways Music Festival Orchestra Makes Historic Carnegie Hall Debut with World Premiere of New Jon Batiste Com</w:t>
      </w:r>
      <w:r w:rsidRPr="008049C1">
        <w:rPr>
          <w:rFonts w:ascii="Calibri" w:hAnsi="Calibri" w:cs="Calibri"/>
          <w:b/>
          <w:bCs/>
          <w:w w:val="80"/>
          <w:sz w:val="36"/>
          <w:szCs w:val="36"/>
        </w:rPr>
        <w:t>mission, Marking First</w:t>
      </w:r>
      <w:r w:rsidRPr="00AE17F3">
        <w:rPr>
          <w:rFonts w:ascii="Calibri" w:hAnsi="Calibri" w:cs="Calibri"/>
          <w:b/>
          <w:bCs/>
          <w:w w:val="80"/>
          <w:sz w:val="36"/>
          <w:szCs w:val="36"/>
        </w:rPr>
        <w:t xml:space="preserve"> Featured Performance by All-Black Symphony Orchestra in Venue’s Recorded History* (April 24)</w:t>
      </w:r>
    </w:p>
    <w:p w14:paraId="179D7992" w14:textId="77777777" w:rsidR="00501D43" w:rsidRPr="00501D43" w:rsidRDefault="00501D43" w:rsidP="00501D43">
      <w:pPr>
        <w:rPr>
          <w:rFonts w:ascii="Cambria" w:hAnsi="Cambria"/>
          <w:b/>
        </w:rPr>
      </w:pPr>
    </w:p>
    <w:p w14:paraId="63D0BA15" w14:textId="68289168" w:rsidR="00994485" w:rsidRPr="00994485" w:rsidRDefault="007B0FDA" w:rsidP="00994485">
      <w:pPr>
        <w:tabs>
          <w:tab w:val="left" w:pos="2320"/>
        </w:tabs>
        <w:jc w:val="center"/>
        <w:rPr>
          <w:rFonts w:ascii="Cambria" w:hAnsi="Cambria"/>
          <w:i/>
          <w:sz w:val="18"/>
          <w:szCs w:val="18"/>
        </w:rPr>
      </w:pPr>
      <w:r w:rsidRPr="007B0FDA">
        <w:rPr>
          <w:rFonts w:ascii="Cambria" w:hAnsi="Cambria"/>
          <w:noProof/>
        </w:rPr>
        <w:drawing>
          <wp:inline distT="0" distB="0" distL="0" distR="0" wp14:anchorId="775F25C2" wp14:editId="4D854886">
            <wp:extent cx="6327140" cy="2279015"/>
            <wp:effectExtent l="0" t="0" r="0" b="0"/>
            <wp:docPr id="1" name="Picture 1" descr="A picture containing crowd, person, outdoor,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rowd, person, outdoor, group&#10;&#10;Description automatically generated"/>
                    <pic:cNvPicPr/>
                  </pic:nvPicPr>
                  <pic:blipFill>
                    <a:blip r:embed="rId6"/>
                    <a:stretch>
                      <a:fillRect/>
                    </a:stretch>
                  </pic:blipFill>
                  <pic:spPr>
                    <a:xfrm>
                      <a:off x="0" y="0"/>
                      <a:ext cx="6327140" cy="2279015"/>
                    </a:xfrm>
                    <a:prstGeom prst="rect">
                      <a:avLst/>
                    </a:prstGeom>
                  </pic:spPr>
                </pic:pic>
              </a:graphicData>
            </a:graphic>
          </wp:inline>
        </w:drawing>
      </w:r>
      <w:r w:rsidR="00C6670E" w:rsidRPr="00C6670E">
        <w:rPr>
          <w:rFonts w:ascii="Cambria" w:hAnsi="Cambria"/>
        </w:rPr>
        <w:t xml:space="preserve"> </w:t>
      </w:r>
      <w:r w:rsidR="00C6670E" w:rsidRPr="00C6670E">
        <w:rPr>
          <w:rFonts w:ascii="Cambria" w:hAnsi="Cambria"/>
          <w:i/>
          <w:sz w:val="18"/>
          <w:szCs w:val="18"/>
        </w:rPr>
        <w:t>Gateways Music Festival Orchestra</w:t>
      </w:r>
      <w:r w:rsidR="00994485" w:rsidRPr="00994485">
        <w:rPr>
          <w:rFonts w:ascii="Cambria" w:hAnsi="Cambria"/>
          <w:i/>
          <w:sz w:val="18"/>
          <w:szCs w:val="18"/>
        </w:rPr>
        <w:t xml:space="preserve"> (photo: </w:t>
      </w:r>
      <w:r w:rsidR="00C6670E">
        <w:rPr>
          <w:rFonts w:ascii="Cambria" w:hAnsi="Cambria"/>
          <w:i/>
          <w:sz w:val="18"/>
          <w:szCs w:val="18"/>
        </w:rPr>
        <w:t>Keith Bullis</w:t>
      </w:r>
      <w:r w:rsidR="00994485" w:rsidRPr="00994485">
        <w:rPr>
          <w:rFonts w:ascii="Cambria" w:hAnsi="Cambria"/>
          <w:i/>
          <w:sz w:val="18"/>
          <w:szCs w:val="18"/>
        </w:rPr>
        <w:t>)</w:t>
      </w:r>
    </w:p>
    <w:p w14:paraId="4255BF0F" w14:textId="77777777" w:rsidR="00994485" w:rsidRDefault="00994485" w:rsidP="00162F21">
      <w:pPr>
        <w:tabs>
          <w:tab w:val="left" w:pos="2320"/>
        </w:tabs>
        <w:rPr>
          <w:rFonts w:ascii="Cambria" w:hAnsi="Cambria"/>
        </w:rPr>
      </w:pPr>
    </w:p>
    <w:p w14:paraId="57E4E965" w14:textId="5EE62DDC" w:rsidR="00450213" w:rsidRPr="00450213" w:rsidRDefault="00450213" w:rsidP="00450213">
      <w:pPr>
        <w:rPr>
          <w:rFonts w:ascii="Cambria" w:eastAsia="Calibri" w:hAnsi="Cambria"/>
        </w:rPr>
      </w:pPr>
      <w:r w:rsidRPr="00EB7F4E">
        <w:rPr>
          <w:rFonts w:ascii="Cambria" w:eastAsia="Calibri" w:hAnsi="Cambria"/>
        </w:rPr>
        <w:t xml:space="preserve">The </w:t>
      </w:r>
      <w:hyperlink r:id="rId7" w:history="1">
        <w:r w:rsidRPr="00EB7F4E">
          <w:rPr>
            <w:rStyle w:val="Hyperlink"/>
            <w:rFonts w:ascii="Cambria" w:eastAsia="Calibri" w:hAnsi="Cambria"/>
            <w:b/>
          </w:rPr>
          <w:t>Gateways Music Festival Orchestra</w:t>
        </w:r>
      </w:hyperlink>
      <w:r w:rsidRPr="00EB7F4E">
        <w:rPr>
          <w:rFonts w:ascii="Cambria" w:eastAsia="Calibri" w:hAnsi="Cambria"/>
        </w:rPr>
        <w:t xml:space="preserve"> makes its </w:t>
      </w:r>
      <w:r w:rsidRPr="00EB7F4E">
        <w:rPr>
          <w:rFonts w:ascii="Cambria" w:eastAsia="Calibri" w:hAnsi="Cambria"/>
          <w:b/>
        </w:rPr>
        <w:t>Carnegie Hall debut</w:t>
      </w:r>
      <w:r w:rsidRPr="00EB7F4E">
        <w:rPr>
          <w:rFonts w:ascii="Cambria" w:eastAsia="Calibri" w:hAnsi="Cambria"/>
        </w:rPr>
        <w:t xml:space="preserve"> on April 24, marking the first</w:t>
      </w:r>
      <w:r w:rsidR="00B61D60" w:rsidRPr="00EB7F4E">
        <w:rPr>
          <w:rFonts w:ascii="Cambria" w:eastAsia="Calibri" w:hAnsi="Cambria"/>
        </w:rPr>
        <w:t xml:space="preserve"> </w:t>
      </w:r>
      <w:r w:rsidR="00EB7F4E" w:rsidRPr="00EB7F4E">
        <w:rPr>
          <w:rFonts w:ascii="Cambria" w:eastAsia="Calibri" w:hAnsi="Cambria"/>
        </w:rPr>
        <w:t>featured</w:t>
      </w:r>
      <w:r w:rsidR="00B61D60" w:rsidRPr="00EB7F4E">
        <w:rPr>
          <w:rFonts w:ascii="Cambria" w:eastAsia="Calibri" w:hAnsi="Cambria"/>
        </w:rPr>
        <w:t xml:space="preserve"> </w:t>
      </w:r>
      <w:r w:rsidRPr="00EB7F4E">
        <w:rPr>
          <w:rFonts w:ascii="Cambria" w:eastAsia="Calibri" w:hAnsi="Cambria"/>
        </w:rPr>
        <w:t xml:space="preserve">performance by an all-Black </w:t>
      </w:r>
      <w:r w:rsidR="00B61D60" w:rsidRPr="00EB7F4E">
        <w:rPr>
          <w:rFonts w:ascii="Cambria" w:eastAsia="Calibri" w:hAnsi="Cambria"/>
        </w:rPr>
        <w:t xml:space="preserve">classical </w:t>
      </w:r>
      <w:r w:rsidRPr="00EB7F4E">
        <w:rPr>
          <w:rFonts w:ascii="Cambria" w:eastAsia="Calibri" w:hAnsi="Cambria"/>
        </w:rPr>
        <w:t>symphony orchestra</w:t>
      </w:r>
      <w:r w:rsidR="00B61D60" w:rsidRPr="00EB7F4E">
        <w:rPr>
          <w:rFonts w:ascii="Cambria" w:eastAsia="Calibri" w:hAnsi="Cambria"/>
        </w:rPr>
        <w:t xml:space="preserve"> </w:t>
      </w:r>
      <w:r w:rsidRPr="00EB7F4E">
        <w:rPr>
          <w:rFonts w:ascii="Cambria" w:eastAsia="Calibri" w:hAnsi="Cambria"/>
        </w:rPr>
        <w:t xml:space="preserve">in the venue’s </w:t>
      </w:r>
      <w:r w:rsidR="003B54AA" w:rsidRPr="00EB7F4E">
        <w:rPr>
          <w:rFonts w:ascii="Cambria" w:eastAsia="Calibri" w:hAnsi="Cambria"/>
        </w:rPr>
        <w:t xml:space="preserve">recorded, </w:t>
      </w:r>
      <w:r w:rsidR="009A20F8" w:rsidRPr="00EB7F4E">
        <w:rPr>
          <w:rFonts w:ascii="Cambria" w:eastAsia="Calibri" w:hAnsi="Cambria"/>
        </w:rPr>
        <w:t>130</w:t>
      </w:r>
      <w:r w:rsidRPr="00EB7F4E">
        <w:rPr>
          <w:rFonts w:ascii="Cambria" w:eastAsia="Calibri" w:hAnsi="Cambria"/>
        </w:rPr>
        <w:t>-year history</w:t>
      </w:r>
      <w:r w:rsidR="00EB7F4E">
        <w:rPr>
          <w:rFonts w:ascii="Cambria" w:eastAsia="Calibri" w:hAnsi="Cambria"/>
        </w:rPr>
        <w:t>*</w:t>
      </w:r>
      <w:r w:rsidRPr="00EB7F4E">
        <w:rPr>
          <w:rFonts w:ascii="Cambria" w:eastAsia="Calibri" w:hAnsi="Cambria"/>
        </w:rPr>
        <w:t xml:space="preserve">. Led by Music Director </w:t>
      </w:r>
      <w:r w:rsidRPr="00EB7F4E">
        <w:rPr>
          <w:rFonts w:ascii="Cambria" w:eastAsia="Calibri" w:hAnsi="Cambria"/>
          <w:b/>
        </w:rPr>
        <w:t>Michael Morgan</w:t>
      </w:r>
      <w:r w:rsidRPr="00EB7F4E">
        <w:rPr>
          <w:rFonts w:ascii="Cambria" w:eastAsia="Calibri" w:hAnsi="Cambria"/>
        </w:rPr>
        <w:t>, the concert will showcase</w:t>
      </w:r>
      <w:r w:rsidRPr="00450213">
        <w:rPr>
          <w:rFonts w:ascii="Cambria" w:eastAsia="Calibri" w:hAnsi="Cambria"/>
        </w:rPr>
        <w:t xml:space="preserve"> the </w:t>
      </w:r>
      <w:r w:rsidRPr="00450213">
        <w:rPr>
          <w:rFonts w:ascii="Cambria" w:eastAsia="Calibri" w:hAnsi="Cambria"/>
          <w:b/>
        </w:rPr>
        <w:t>world premiere</w:t>
      </w:r>
      <w:r w:rsidRPr="00450213">
        <w:rPr>
          <w:rFonts w:ascii="Cambria" w:eastAsia="Calibri" w:hAnsi="Cambria"/>
        </w:rPr>
        <w:t xml:space="preserve"> of a new Gateways commission from</w:t>
      </w:r>
      <w:r w:rsidRPr="00450213">
        <w:rPr>
          <w:rFonts w:ascii="Cambria" w:eastAsia="Calibri" w:hAnsi="Cambria"/>
          <w:color w:val="000000"/>
        </w:rPr>
        <w:t xml:space="preserve"> 2021-22 “Perspectives” artist</w:t>
      </w:r>
      <w:r w:rsidRPr="00450213">
        <w:rPr>
          <w:rFonts w:ascii="Cambria" w:eastAsia="Calibri" w:hAnsi="Cambria"/>
        </w:rPr>
        <w:t xml:space="preserve"> </w:t>
      </w:r>
      <w:r w:rsidRPr="00450213">
        <w:rPr>
          <w:rFonts w:ascii="Cambria" w:eastAsia="Calibri" w:hAnsi="Cambria"/>
          <w:b/>
          <w:bCs/>
          <w:color w:val="000000"/>
        </w:rPr>
        <w:t>Jon Batiste</w:t>
      </w:r>
      <w:r w:rsidRPr="00450213">
        <w:rPr>
          <w:rFonts w:ascii="Cambria" w:eastAsia="Calibri" w:hAnsi="Cambria"/>
          <w:color w:val="000000"/>
        </w:rPr>
        <w:t xml:space="preserve">, the </w:t>
      </w:r>
      <w:r w:rsidRPr="00450213">
        <w:rPr>
          <w:rFonts w:ascii="Cambria" w:eastAsia="Calibri" w:hAnsi="Cambria"/>
        </w:rPr>
        <w:t xml:space="preserve">Oscar-winning, Grammy-nominated </w:t>
      </w:r>
      <w:r w:rsidRPr="00450213">
        <w:rPr>
          <w:rFonts w:ascii="Cambria" w:eastAsia="Calibri" w:hAnsi="Cambria"/>
          <w:color w:val="000000"/>
        </w:rPr>
        <w:t xml:space="preserve">music director of </w:t>
      </w:r>
      <w:r w:rsidRPr="00450213">
        <w:rPr>
          <w:rFonts w:ascii="Cambria" w:eastAsia="Calibri" w:hAnsi="Cambria"/>
          <w:i/>
          <w:color w:val="000000"/>
        </w:rPr>
        <w:t>The Late Show with Stephen Colbert</w:t>
      </w:r>
      <w:r w:rsidRPr="00450213">
        <w:rPr>
          <w:rFonts w:ascii="Cambria" w:eastAsia="Calibri" w:hAnsi="Cambria"/>
          <w:color w:val="000000"/>
        </w:rPr>
        <w:t xml:space="preserve">. </w:t>
      </w:r>
      <w:r w:rsidR="00D06319" w:rsidRPr="00617A4A">
        <w:rPr>
          <w:rFonts w:ascii="Cambria" w:eastAsia="Calibri" w:hAnsi="Cambria"/>
        </w:rPr>
        <w:t>Batiste’s new work</w:t>
      </w:r>
      <w:r w:rsidR="0035696B" w:rsidRPr="00617A4A">
        <w:rPr>
          <w:rFonts w:ascii="Cambria" w:eastAsia="Calibri" w:hAnsi="Cambria"/>
        </w:rPr>
        <w:t xml:space="preserve"> </w:t>
      </w:r>
      <w:r w:rsidRPr="00617A4A">
        <w:rPr>
          <w:rFonts w:ascii="Cambria" w:eastAsia="Calibri" w:hAnsi="Cambria"/>
          <w:color w:val="000000"/>
        </w:rPr>
        <w:t xml:space="preserve">shares the program with </w:t>
      </w:r>
      <w:r w:rsidRPr="00617A4A">
        <w:rPr>
          <w:rFonts w:ascii="Cambria" w:eastAsia="Calibri" w:hAnsi="Cambria"/>
          <w:b/>
          <w:color w:val="000000"/>
        </w:rPr>
        <w:t>Brahms</w:t>
      </w:r>
      <w:r w:rsidRPr="00617A4A">
        <w:rPr>
          <w:rFonts w:ascii="Cambria" w:eastAsia="Calibri" w:hAnsi="Cambria"/>
          <w:color w:val="000000"/>
        </w:rPr>
        <w:t>’s</w:t>
      </w:r>
      <w:r w:rsidRPr="00450213">
        <w:rPr>
          <w:rFonts w:ascii="Cambria" w:eastAsia="Calibri" w:hAnsi="Cambria"/>
          <w:color w:val="000000"/>
        </w:rPr>
        <w:t xml:space="preserve"> </w:t>
      </w:r>
      <w:r w:rsidRPr="00450213">
        <w:rPr>
          <w:rFonts w:ascii="Cambria" w:eastAsia="Calibri" w:hAnsi="Cambria"/>
          <w:i/>
        </w:rPr>
        <w:t>Variations on a Theme by Haydn</w:t>
      </w:r>
      <w:r w:rsidRPr="00450213">
        <w:rPr>
          <w:rFonts w:ascii="Cambria" w:eastAsia="Calibri" w:hAnsi="Cambria"/>
        </w:rPr>
        <w:t xml:space="preserve">, </w:t>
      </w:r>
      <w:r w:rsidRPr="00450213">
        <w:rPr>
          <w:rFonts w:ascii="Cambria" w:eastAsia="Calibri" w:hAnsi="Cambria"/>
          <w:b/>
        </w:rPr>
        <w:t>Florence Price</w:t>
      </w:r>
      <w:r w:rsidRPr="00450213">
        <w:rPr>
          <w:rFonts w:ascii="Cambria" w:eastAsia="Calibri" w:hAnsi="Cambria"/>
        </w:rPr>
        <w:t xml:space="preserve">’s Third Symphony and </w:t>
      </w:r>
      <w:r w:rsidRPr="00450213">
        <w:rPr>
          <w:rFonts w:ascii="Cambria" w:eastAsia="Calibri" w:hAnsi="Cambria"/>
          <w:i/>
        </w:rPr>
        <w:t>Sinfonia No. 3</w:t>
      </w:r>
      <w:r w:rsidRPr="00450213">
        <w:rPr>
          <w:rFonts w:ascii="Cambria" w:eastAsia="Calibri" w:hAnsi="Cambria"/>
        </w:rPr>
        <w:t xml:space="preserve"> by </w:t>
      </w:r>
      <w:r w:rsidRPr="00450213">
        <w:rPr>
          <w:rFonts w:ascii="Cambria" w:eastAsia="Calibri" w:hAnsi="Cambria"/>
          <w:b/>
        </w:rPr>
        <w:t>George Walker</w:t>
      </w:r>
      <w:r w:rsidRPr="00450213">
        <w:rPr>
          <w:rFonts w:ascii="Cambria" w:eastAsia="Calibri" w:hAnsi="Cambria"/>
        </w:rPr>
        <w:t xml:space="preserve">, the first African-American laureate of the Pulitzer Prize for Music, whose centennial falls next year. The concert concludes with </w:t>
      </w:r>
      <w:r w:rsidR="002B706D" w:rsidRPr="002B706D">
        <w:rPr>
          <w:rFonts w:ascii="Cambria" w:eastAsia="Calibri" w:hAnsi="Cambria"/>
          <w:b/>
        </w:rPr>
        <w:t>James V. Cockerham</w:t>
      </w:r>
      <w:r w:rsidR="002B706D">
        <w:rPr>
          <w:rFonts w:ascii="Cambria" w:eastAsia="Calibri" w:hAnsi="Cambria"/>
        </w:rPr>
        <w:t xml:space="preserve">’s </w:t>
      </w:r>
      <w:r w:rsidR="002B706D" w:rsidRPr="002B706D">
        <w:rPr>
          <w:rFonts w:ascii="Cambria" w:eastAsia="Calibri" w:hAnsi="Cambria"/>
          <w:i/>
        </w:rPr>
        <w:t xml:space="preserve">Fantasia on </w:t>
      </w:r>
      <w:r w:rsidR="002B706D" w:rsidRPr="002B706D">
        <w:rPr>
          <w:rFonts w:ascii="Cambria" w:eastAsia="Calibri" w:hAnsi="Cambria"/>
        </w:rPr>
        <w:t>“</w:t>
      </w:r>
      <w:r w:rsidRPr="002B706D">
        <w:rPr>
          <w:rFonts w:ascii="Cambria" w:eastAsia="Calibri" w:hAnsi="Cambria"/>
          <w:i/>
        </w:rPr>
        <w:t>Lift Every Voice and Sing</w:t>
      </w:r>
      <w:r w:rsidRPr="00450213">
        <w:rPr>
          <w:rFonts w:ascii="Cambria" w:eastAsia="Calibri" w:hAnsi="Cambria"/>
        </w:rPr>
        <w:t>,</w:t>
      </w:r>
      <w:r w:rsidR="002B706D">
        <w:rPr>
          <w:rFonts w:ascii="Cambria" w:eastAsia="Calibri" w:hAnsi="Cambria"/>
        </w:rPr>
        <w:t>”</w:t>
      </w:r>
      <w:r w:rsidRPr="00450213">
        <w:rPr>
          <w:rFonts w:ascii="Cambria" w:eastAsia="Calibri" w:hAnsi="Cambria"/>
        </w:rPr>
        <w:t xml:space="preserve"> a signature piece for the ensemble, whose distinguished members hail from the foremost orchestras and conservatory teaching faculties nationwide. </w:t>
      </w:r>
      <w:r w:rsidR="007B0FDA">
        <w:rPr>
          <w:rFonts w:ascii="Cambria" w:eastAsia="Calibri" w:hAnsi="Cambria"/>
        </w:rPr>
        <w:t>W</w:t>
      </w:r>
      <w:r w:rsidRPr="00450213">
        <w:rPr>
          <w:rFonts w:ascii="Cambria" w:eastAsia="Calibri" w:hAnsi="Cambria"/>
        </w:rPr>
        <w:t xml:space="preserve">atch Gateways’ </w:t>
      </w:r>
      <w:r w:rsidR="00B71021">
        <w:rPr>
          <w:rFonts w:ascii="Cambria" w:eastAsia="Calibri" w:hAnsi="Cambria"/>
        </w:rPr>
        <w:t xml:space="preserve">overview </w:t>
      </w:r>
      <w:r w:rsidRPr="00450213">
        <w:rPr>
          <w:rFonts w:ascii="Cambria" w:eastAsia="Calibri" w:hAnsi="Cambria"/>
        </w:rPr>
        <w:t>video: “</w:t>
      </w:r>
      <w:hyperlink r:id="rId8" w:history="1">
        <w:r w:rsidRPr="00B71021">
          <w:rPr>
            <w:rStyle w:val="Hyperlink"/>
            <w:rFonts w:ascii="Cambria" w:eastAsia="Calibri" w:hAnsi="Cambria"/>
          </w:rPr>
          <w:t>Inspiring through the Power of Performance</w:t>
        </w:r>
      </w:hyperlink>
      <w:r w:rsidRPr="00450213">
        <w:rPr>
          <w:rFonts w:ascii="Cambria" w:eastAsia="Calibri" w:hAnsi="Cambria"/>
        </w:rPr>
        <w:t>.”</w:t>
      </w:r>
    </w:p>
    <w:p w14:paraId="03DAAC53" w14:textId="77777777" w:rsidR="00450213" w:rsidRPr="00450213" w:rsidRDefault="00450213" w:rsidP="00450213">
      <w:pPr>
        <w:rPr>
          <w:rFonts w:ascii="Cambria" w:eastAsia="Calibri" w:hAnsi="Cambria"/>
        </w:rPr>
      </w:pPr>
    </w:p>
    <w:p w14:paraId="77119D74" w14:textId="6FC92361" w:rsidR="00450213" w:rsidRPr="00450213" w:rsidRDefault="00450213" w:rsidP="00450213">
      <w:pPr>
        <w:rPr>
          <w:rFonts w:ascii="Cambria" w:eastAsia="Calibri" w:hAnsi="Cambria" w:cs="Times"/>
          <w:color w:val="000000"/>
        </w:rPr>
      </w:pPr>
      <w:r w:rsidRPr="00450213">
        <w:rPr>
          <w:rFonts w:ascii="Cambria" w:eastAsia="Calibri" w:hAnsi="Cambria"/>
          <w:color w:val="000000"/>
        </w:rPr>
        <w:t xml:space="preserve">For professional classical musicians of African descent, the </w:t>
      </w:r>
      <w:r w:rsidRPr="00450213">
        <w:rPr>
          <w:rFonts w:ascii="Cambria" w:eastAsia="Calibri" w:hAnsi="Cambria"/>
          <w:b/>
          <w:color w:val="000000"/>
        </w:rPr>
        <w:t>Gateways Music Festival</w:t>
      </w:r>
      <w:r w:rsidRPr="00450213">
        <w:rPr>
          <w:rFonts w:ascii="Cambria" w:eastAsia="Calibri" w:hAnsi="Cambria"/>
          <w:color w:val="000000"/>
        </w:rPr>
        <w:t xml:space="preserve"> represents a welcome haven from the isolation many </w:t>
      </w:r>
      <w:proofErr w:type="gramStart"/>
      <w:r w:rsidR="00086E4F">
        <w:rPr>
          <w:rFonts w:ascii="Cambria" w:eastAsia="Calibri" w:hAnsi="Cambria"/>
          <w:color w:val="000000"/>
        </w:rPr>
        <w:t>face</w:t>
      </w:r>
      <w:proofErr w:type="gramEnd"/>
      <w:r w:rsidRPr="00450213">
        <w:rPr>
          <w:rFonts w:ascii="Cambria" w:eastAsia="Calibri" w:hAnsi="Cambria"/>
          <w:color w:val="000000"/>
        </w:rPr>
        <w:t xml:space="preserve"> in their working lives. To give these musicians a supportive artistic home</w:t>
      </w:r>
      <w:r w:rsidR="00F31CE6">
        <w:rPr>
          <w:rFonts w:ascii="Cambria" w:eastAsia="Calibri" w:hAnsi="Cambria"/>
          <w:color w:val="000000"/>
        </w:rPr>
        <w:t xml:space="preserve">, </w:t>
      </w:r>
      <w:r w:rsidRPr="00450213">
        <w:rPr>
          <w:rFonts w:ascii="Cambria" w:eastAsia="Calibri" w:hAnsi="Cambria"/>
          <w:color w:val="000000"/>
        </w:rPr>
        <w:t xml:space="preserve">the festival was founded in 1993 by </w:t>
      </w:r>
      <w:r w:rsidRPr="00450213">
        <w:rPr>
          <w:rFonts w:ascii="Cambria" w:eastAsia="Calibri" w:hAnsi="Cambria"/>
        </w:rPr>
        <w:t xml:space="preserve">eminent concert pianist and </w:t>
      </w:r>
      <w:r w:rsidRPr="00450213">
        <w:rPr>
          <w:rFonts w:ascii="Cambria" w:eastAsia="Calibri" w:hAnsi="Cambria"/>
        </w:rPr>
        <w:lastRenderedPageBreak/>
        <w:t xml:space="preserve">educator </w:t>
      </w:r>
      <w:r w:rsidRPr="00450213">
        <w:rPr>
          <w:rFonts w:ascii="Cambria" w:eastAsia="Calibri" w:hAnsi="Cambria"/>
          <w:b/>
        </w:rPr>
        <w:t>Armenta Adams (Hummings) Dumisani</w:t>
      </w:r>
      <w:r w:rsidRPr="00450213">
        <w:rPr>
          <w:rFonts w:ascii="Cambria" w:eastAsia="Calibri" w:hAnsi="Cambria"/>
        </w:rPr>
        <w:t xml:space="preserve">, whose string of honors includes </w:t>
      </w:r>
      <w:r w:rsidRPr="00450213">
        <w:rPr>
          <w:rFonts w:ascii="Cambria" w:eastAsia="Calibri" w:hAnsi="Cambria"/>
          <w:i/>
        </w:rPr>
        <w:t>Musical America</w:t>
      </w:r>
      <w:r w:rsidRPr="00450213">
        <w:rPr>
          <w:rFonts w:ascii="Cambria" w:eastAsia="Calibri" w:hAnsi="Cambria"/>
        </w:rPr>
        <w:t xml:space="preserve">’s Musician of the Year and the first Leeds International </w:t>
      </w:r>
      <w:r w:rsidR="006F42CB">
        <w:rPr>
          <w:rFonts w:ascii="Cambria" w:eastAsia="Calibri" w:hAnsi="Cambria"/>
        </w:rPr>
        <w:t xml:space="preserve">Piano </w:t>
      </w:r>
      <w:r w:rsidRPr="00450213">
        <w:rPr>
          <w:rFonts w:ascii="Cambria" w:eastAsia="Calibri" w:hAnsi="Cambria"/>
        </w:rPr>
        <w:t xml:space="preserve">Competition Special Prize. Originally based in North Carolina, the festival </w:t>
      </w:r>
      <w:r w:rsidRPr="00450213">
        <w:rPr>
          <w:rFonts w:ascii="Cambria" w:eastAsia="Calibri" w:hAnsi="Cambria" w:cs="Times"/>
          <w:color w:val="000000"/>
        </w:rPr>
        <w:t>relocated to Rochester</w:t>
      </w:r>
      <w:r w:rsidR="006F42CB">
        <w:rPr>
          <w:rFonts w:ascii="Cambria" w:eastAsia="Calibri" w:hAnsi="Cambria" w:cs="Times"/>
          <w:color w:val="000000"/>
        </w:rPr>
        <w:t>,</w:t>
      </w:r>
      <w:r w:rsidRPr="00450213">
        <w:rPr>
          <w:rFonts w:ascii="Cambria" w:eastAsia="Calibri" w:hAnsi="Cambria" w:cs="Times"/>
          <w:color w:val="000000"/>
        </w:rPr>
        <w:t xml:space="preserve"> </w:t>
      </w:r>
      <w:r w:rsidR="006F42CB">
        <w:rPr>
          <w:rFonts w:ascii="Cambria" w:eastAsia="Calibri" w:hAnsi="Cambria" w:cs="Times"/>
          <w:color w:val="000000"/>
        </w:rPr>
        <w:t>New York</w:t>
      </w:r>
      <w:r w:rsidRPr="00450213">
        <w:rPr>
          <w:rFonts w:ascii="Cambria" w:eastAsia="Calibri" w:hAnsi="Cambria" w:cs="Times"/>
          <w:color w:val="000000"/>
        </w:rPr>
        <w:t xml:space="preserve"> in 1995, when Dumisani was appointed to the faculty of the </w:t>
      </w:r>
      <w:r w:rsidRPr="00450213">
        <w:rPr>
          <w:rFonts w:ascii="Cambria" w:eastAsia="Calibri" w:hAnsi="Cambria" w:cs="Times"/>
          <w:b/>
          <w:color w:val="000000"/>
        </w:rPr>
        <w:t>Eastman School of Music</w:t>
      </w:r>
      <w:r w:rsidRPr="00450213">
        <w:rPr>
          <w:rFonts w:ascii="Cambria" w:eastAsia="Calibri" w:hAnsi="Cambria" w:cs="Times"/>
          <w:color w:val="000000"/>
        </w:rPr>
        <w:t>.</w:t>
      </w:r>
    </w:p>
    <w:p w14:paraId="79D258E8" w14:textId="77777777" w:rsidR="00450213" w:rsidRPr="00450213" w:rsidRDefault="00450213" w:rsidP="00450213">
      <w:pPr>
        <w:rPr>
          <w:rFonts w:ascii="Cambria" w:eastAsia="Calibri" w:hAnsi="Cambria" w:cs="Times"/>
          <w:color w:val="000000"/>
        </w:rPr>
      </w:pPr>
    </w:p>
    <w:p w14:paraId="15A9C088" w14:textId="7D8D52D7" w:rsidR="00450213" w:rsidRPr="00450213" w:rsidRDefault="00450213" w:rsidP="00450213">
      <w:pPr>
        <w:rPr>
          <w:rFonts w:ascii="Cambria" w:eastAsia="Calibri" w:hAnsi="Cambria"/>
        </w:rPr>
      </w:pPr>
      <w:r w:rsidRPr="00617A4A">
        <w:rPr>
          <w:rFonts w:ascii="Cambria" w:eastAsia="Calibri" w:hAnsi="Cambria"/>
          <w:color w:val="000000"/>
        </w:rPr>
        <w:t xml:space="preserve">Since then, Gateways has </w:t>
      </w:r>
      <w:r w:rsidRPr="00617A4A">
        <w:rPr>
          <w:rFonts w:ascii="Cambria" w:eastAsia="Calibri" w:hAnsi="Cambria" w:cs="Times"/>
          <w:color w:val="000000"/>
        </w:rPr>
        <w:t xml:space="preserve">formalized and </w:t>
      </w:r>
      <w:r w:rsidR="00820EAE" w:rsidRPr="00617A4A">
        <w:rPr>
          <w:rFonts w:ascii="Cambria" w:eastAsia="Calibri" w:hAnsi="Cambria" w:cs="Times"/>
          <w:color w:val="000000"/>
        </w:rPr>
        <w:t>strengthened</w:t>
      </w:r>
      <w:r w:rsidRPr="00617A4A">
        <w:rPr>
          <w:rFonts w:ascii="Cambria" w:eastAsia="Calibri" w:hAnsi="Cambria" w:cs="Times"/>
          <w:color w:val="000000"/>
        </w:rPr>
        <w:t xml:space="preserve"> its partnership with Eastman</w:t>
      </w:r>
      <w:r w:rsidRPr="00617A4A">
        <w:rPr>
          <w:rFonts w:ascii="Cambria" w:eastAsia="Calibri" w:hAnsi="Cambria"/>
          <w:color w:val="000000"/>
        </w:rPr>
        <w:t xml:space="preserve"> while </w:t>
      </w:r>
      <w:r w:rsidR="007B0FDA" w:rsidRPr="00617A4A">
        <w:rPr>
          <w:rFonts w:ascii="Cambria" w:eastAsia="Calibri" w:hAnsi="Cambria"/>
          <w:color w:val="000000"/>
        </w:rPr>
        <w:t>remaining independent and</w:t>
      </w:r>
      <w:r w:rsidR="007B0FDA">
        <w:rPr>
          <w:rFonts w:ascii="Cambria" w:eastAsia="Calibri" w:hAnsi="Cambria"/>
          <w:color w:val="000000"/>
        </w:rPr>
        <w:t xml:space="preserve"> </w:t>
      </w:r>
      <w:r w:rsidRPr="00450213">
        <w:rPr>
          <w:rFonts w:ascii="Cambria" w:eastAsia="Calibri" w:hAnsi="Cambria"/>
          <w:color w:val="000000"/>
        </w:rPr>
        <w:t xml:space="preserve">steadily increasing in size and reach. </w:t>
      </w:r>
      <w:r w:rsidRPr="007B0FDA">
        <w:rPr>
          <w:rFonts w:ascii="Cambria" w:eastAsia="Calibri" w:hAnsi="Cambria"/>
          <w:color w:val="000000"/>
        </w:rPr>
        <w:t>At recent festival</w:t>
      </w:r>
      <w:r w:rsidR="0035696B" w:rsidRPr="007B0FDA">
        <w:rPr>
          <w:rFonts w:ascii="Cambria" w:eastAsia="Calibri" w:hAnsi="Cambria"/>
          <w:color w:val="000000"/>
        </w:rPr>
        <w:t>s</w:t>
      </w:r>
      <w:r w:rsidRPr="007B0FDA">
        <w:rPr>
          <w:rFonts w:ascii="Cambria" w:eastAsia="Calibri" w:hAnsi="Cambria"/>
          <w:color w:val="000000"/>
        </w:rPr>
        <w:t xml:space="preserve">, the </w:t>
      </w:r>
      <w:r w:rsidRPr="007B0FDA">
        <w:rPr>
          <w:rFonts w:ascii="Cambria" w:eastAsia="Calibri" w:hAnsi="Cambria"/>
          <w:b/>
          <w:color w:val="000000"/>
        </w:rPr>
        <w:t>Gateways Music Festival</w:t>
      </w:r>
      <w:r w:rsidRPr="007B0FDA">
        <w:rPr>
          <w:rFonts w:ascii="Cambria" w:eastAsia="Calibri" w:hAnsi="Cambria"/>
          <w:color w:val="000000"/>
        </w:rPr>
        <w:t xml:space="preserve"> </w:t>
      </w:r>
      <w:r w:rsidRPr="007B0FDA">
        <w:rPr>
          <w:rFonts w:ascii="Cambria" w:eastAsia="Calibri" w:hAnsi="Cambria"/>
          <w:b/>
          <w:color w:val="000000"/>
        </w:rPr>
        <w:t>Orchestra</w:t>
      </w:r>
      <w:r w:rsidRPr="007B0FDA">
        <w:rPr>
          <w:rFonts w:ascii="Cambria" w:eastAsia="Calibri" w:hAnsi="Cambria"/>
          <w:color w:val="000000"/>
        </w:rPr>
        <w:t xml:space="preserve"> </w:t>
      </w:r>
      <w:r w:rsidR="006F42CB" w:rsidRPr="007B0FDA">
        <w:rPr>
          <w:rFonts w:ascii="Cambria" w:eastAsia="Calibri" w:hAnsi="Cambria"/>
          <w:color w:val="000000"/>
        </w:rPr>
        <w:t>comprised</w:t>
      </w:r>
      <w:r w:rsidRPr="007B0FDA">
        <w:rPr>
          <w:rFonts w:ascii="Cambria" w:eastAsia="Calibri" w:hAnsi="Cambria"/>
          <w:color w:val="000000"/>
        </w:rPr>
        <w:t xml:space="preserve"> 125 instrumentalists, many drawn from </w:t>
      </w:r>
      <w:r w:rsidR="006F42CB" w:rsidRPr="007B0FDA">
        <w:rPr>
          <w:rFonts w:ascii="Cambria" w:eastAsia="Calibri" w:hAnsi="Cambria"/>
          <w:color w:val="000000"/>
        </w:rPr>
        <w:t xml:space="preserve">such </w:t>
      </w:r>
      <w:r w:rsidRPr="007B0FDA">
        <w:rPr>
          <w:rFonts w:ascii="Cambria" w:eastAsia="Calibri" w:hAnsi="Cambria"/>
          <w:color w:val="000000"/>
        </w:rPr>
        <w:t xml:space="preserve">major orchestras </w:t>
      </w:r>
      <w:r w:rsidR="006F42CB" w:rsidRPr="007B0FDA">
        <w:rPr>
          <w:rFonts w:ascii="Cambria" w:eastAsia="Calibri" w:hAnsi="Cambria"/>
          <w:color w:val="000000"/>
        </w:rPr>
        <w:t>as</w:t>
      </w:r>
      <w:r w:rsidRPr="007B0FDA">
        <w:rPr>
          <w:rFonts w:ascii="Cambria" w:eastAsia="Calibri" w:hAnsi="Cambria"/>
          <w:color w:val="000000"/>
        </w:rPr>
        <w:t xml:space="preserve"> the New York and Los Angeles Philharmonics, the Cleveland </w:t>
      </w:r>
      <w:r w:rsidRPr="00617A4A">
        <w:rPr>
          <w:rFonts w:ascii="Cambria" w:eastAsia="Calibri" w:hAnsi="Cambria"/>
          <w:color w:val="000000"/>
        </w:rPr>
        <w:t xml:space="preserve">Orchestra and the National, Boston, Houston, Phoenix and Detroit symphonies. Over the course of </w:t>
      </w:r>
      <w:r w:rsidR="007B0FDA" w:rsidRPr="00617A4A">
        <w:rPr>
          <w:rFonts w:ascii="Cambria" w:eastAsia="Calibri" w:hAnsi="Cambria"/>
          <w:color w:val="000000"/>
        </w:rPr>
        <w:t xml:space="preserve">each </w:t>
      </w:r>
      <w:r w:rsidRPr="00617A4A">
        <w:rPr>
          <w:rFonts w:ascii="Cambria" w:eastAsia="Calibri" w:hAnsi="Cambria"/>
          <w:color w:val="000000"/>
        </w:rPr>
        <w:t>six</w:t>
      </w:r>
      <w:r w:rsidR="007B0FDA" w:rsidRPr="00617A4A">
        <w:rPr>
          <w:rFonts w:ascii="Cambria" w:eastAsia="Calibri" w:hAnsi="Cambria"/>
          <w:color w:val="000000"/>
        </w:rPr>
        <w:t>-</w:t>
      </w:r>
      <w:r w:rsidRPr="00617A4A">
        <w:rPr>
          <w:rFonts w:ascii="Cambria" w:eastAsia="Calibri" w:hAnsi="Cambria"/>
          <w:color w:val="000000"/>
        </w:rPr>
        <w:t>day</w:t>
      </w:r>
      <w:r w:rsidR="007B0FDA" w:rsidRPr="00617A4A">
        <w:rPr>
          <w:rFonts w:ascii="Cambria" w:eastAsia="Calibri" w:hAnsi="Cambria"/>
          <w:color w:val="000000"/>
        </w:rPr>
        <w:t xml:space="preserve"> festival</w:t>
      </w:r>
      <w:r w:rsidRPr="00617A4A">
        <w:rPr>
          <w:rFonts w:ascii="Cambria" w:eastAsia="Calibri" w:hAnsi="Cambria"/>
          <w:color w:val="000000"/>
        </w:rPr>
        <w:t xml:space="preserve">, the musicians </w:t>
      </w:r>
      <w:r w:rsidR="00D06319" w:rsidRPr="00617A4A">
        <w:rPr>
          <w:rFonts w:ascii="Cambria" w:eastAsia="Calibri" w:hAnsi="Cambria"/>
          <w:color w:val="000000"/>
        </w:rPr>
        <w:t>give</w:t>
      </w:r>
      <w:r w:rsidR="00B71021" w:rsidRPr="00617A4A">
        <w:rPr>
          <w:rFonts w:ascii="Cambria" w:eastAsia="Calibri" w:hAnsi="Cambria"/>
          <w:color w:val="000000"/>
        </w:rPr>
        <w:t xml:space="preserve"> </w:t>
      </w:r>
      <w:r w:rsidRPr="00617A4A">
        <w:rPr>
          <w:rFonts w:ascii="Cambria" w:eastAsia="Calibri" w:hAnsi="Cambria"/>
          <w:color w:val="000000"/>
        </w:rPr>
        <w:t xml:space="preserve">a full orchestral concert and </w:t>
      </w:r>
      <w:r w:rsidR="005946DD" w:rsidRPr="00617A4A">
        <w:rPr>
          <w:rFonts w:ascii="Cambria" w:eastAsia="Calibri" w:hAnsi="Cambria"/>
          <w:color w:val="000000"/>
        </w:rPr>
        <w:t xml:space="preserve">participate in </w:t>
      </w:r>
      <w:r w:rsidRPr="00617A4A">
        <w:rPr>
          <w:rFonts w:ascii="Cambria" w:eastAsia="Calibri" w:hAnsi="Cambria"/>
          <w:color w:val="000000"/>
        </w:rPr>
        <w:t>numerous chamber</w:t>
      </w:r>
      <w:r w:rsidRPr="007B0FDA">
        <w:rPr>
          <w:rFonts w:ascii="Cambria" w:eastAsia="Calibri" w:hAnsi="Cambria"/>
          <w:color w:val="000000"/>
        </w:rPr>
        <w:t xml:space="preserve"> recitals, open rehearsals, prof</w:t>
      </w:r>
      <w:r w:rsidRPr="00450213">
        <w:rPr>
          <w:rFonts w:ascii="Cambria" w:eastAsia="Calibri" w:hAnsi="Cambria"/>
          <w:color w:val="000000"/>
        </w:rPr>
        <w:t>essional development activities, lectures, panel discussions and film screenings</w:t>
      </w:r>
      <w:r w:rsidR="00820EAE">
        <w:rPr>
          <w:rFonts w:ascii="Cambria" w:eastAsia="Calibri" w:hAnsi="Cambria"/>
          <w:color w:val="000000"/>
        </w:rPr>
        <w:t xml:space="preserve"> </w:t>
      </w:r>
      <w:r w:rsidRPr="00450213">
        <w:rPr>
          <w:rFonts w:ascii="Cambria" w:eastAsia="Calibri" w:hAnsi="Cambria"/>
          <w:color w:val="000000"/>
        </w:rPr>
        <w:t>at 50 venues in and around the city of Rochester.</w:t>
      </w:r>
    </w:p>
    <w:p w14:paraId="2C4BEBD0" w14:textId="77777777" w:rsidR="00450213" w:rsidRPr="00450213" w:rsidRDefault="00450213" w:rsidP="00450213">
      <w:pPr>
        <w:rPr>
          <w:rFonts w:ascii="Cambria" w:eastAsia="Calibri" w:hAnsi="Cambria"/>
          <w:color w:val="000000"/>
        </w:rPr>
      </w:pPr>
    </w:p>
    <w:p w14:paraId="77A24C32" w14:textId="4E8EED65" w:rsidR="00450213" w:rsidRPr="00450213" w:rsidRDefault="00450213" w:rsidP="00450213">
      <w:pPr>
        <w:rPr>
          <w:rFonts w:ascii="Cambria" w:eastAsia="Calibri" w:hAnsi="Cambria"/>
        </w:rPr>
      </w:pPr>
      <w:r w:rsidRPr="00450213">
        <w:rPr>
          <w:rFonts w:ascii="Cambria" w:eastAsia="Calibri" w:hAnsi="Cambria"/>
          <w:color w:val="000000"/>
        </w:rPr>
        <w:t xml:space="preserve">This </w:t>
      </w:r>
      <w:r w:rsidR="00820EAE">
        <w:rPr>
          <w:rFonts w:ascii="Cambria" w:eastAsia="Calibri" w:hAnsi="Cambria"/>
          <w:color w:val="000000"/>
        </w:rPr>
        <w:t xml:space="preserve">prodigious </w:t>
      </w:r>
      <w:r w:rsidRPr="00450213">
        <w:rPr>
          <w:rFonts w:ascii="Cambria" w:eastAsia="Calibri" w:hAnsi="Cambria"/>
          <w:color w:val="000000"/>
        </w:rPr>
        <w:t xml:space="preserve">growth was achieved under the auspices of </w:t>
      </w:r>
      <w:r w:rsidRPr="00450213">
        <w:rPr>
          <w:rFonts w:ascii="Cambria" w:eastAsia="Calibri" w:hAnsi="Cambria"/>
          <w:b/>
          <w:color w:val="000000"/>
        </w:rPr>
        <w:t>Lee Koonce</w:t>
      </w:r>
      <w:r w:rsidRPr="00450213">
        <w:rPr>
          <w:rFonts w:ascii="Cambria" w:eastAsia="Calibri" w:hAnsi="Cambria"/>
          <w:color w:val="000000"/>
        </w:rPr>
        <w:t xml:space="preserve">, who has served as </w:t>
      </w:r>
      <w:r w:rsidR="00820EAE">
        <w:rPr>
          <w:rFonts w:ascii="Cambria" w:eastAsia="Calibri" w:hAnsi="Cambria"/>
          <w:color w:val="000000"/>
        </w:rPr>
        <w:t xml:space="preserve">Gateways’ </w:t>
      </w:r>
      <w:r w:rsidRPr="00450213">
        <w:rPr>
          <w:rFonts w:ascii="Cambria" w:eastAsia="Calibri" w:hAnsi="Cambria"/>
          <w:b/>
        </w:rPr>
        <w:t>President &amp; Artistic Director</w:t>
      </w:r>
      <w:r w:rsidRPr="00450213">
        <w:rPr>
          <w:rFonts w:ascii="Cambria" w:eastAsia="Calibri" w:hAnsi="Cambria"/>
        </w:rPr>
        <w:t xml:space="preserve"> </w:t>
      </w:r>
      <w:r w:rsidRPr="00450213">
        <w:rPr>
          <w:rFonts w:ascii="Cambria" w:eastAsia="Calibri" w:hAnsi="Cambria"/>
          <w:color w:val="000000"/>
        </w:rPr>
        <w:t xml:space="preserve">since Dumisani’s retirement in 2009. </w:t>
      </w:r>
      <w:r w:rsidRPr="00753859">
        <w:rPr>
          <w:rFonts w:ascii="Cambria" w:eastAsia="Calibri" w:hAnsi="Cambria"/>
          <w:color w:val="000000"/>
        </w:rPr>
        <w:t xml:space="preserve">Koonce’s long association with the nonprofit festival dates back much further, however, for it was he who instigated its celebrated three-week </w:t>
      </w:r>
      <w:r w:rsidRPr="00617A4A">
        <w:rPr>
          <w:rFonts w:ascii="Cambria" w:eastAsia="Calibri" w:hAnsi="Cambria"/>
          <w:color w:val="000000"/>
        </w:rPr>
        <w:t xml:space="preserve">quartet residency with the Chicago Symphony </w:t>
      </w:r>
      <w:r w:rsidR="00B71021" w:rsidRPr="00617A4A">
        <w:rPr>
          <w:rFonts w:ascii="Cambria" w:eastAsia="Calibri" w:hAnsi="Cambria"/>
          <w:color w:val="000000"/>
        </w:rPr>
        <w:t xml:space="preserve">Orchestra </w:t>
      </w:r>
      <w:r w:rsidRPr="00617A4A">
        <w:rPr>
          <w:rFonts w:ascii="Cambria" w:eastAsia="Calibri" w:hAnsi="Cambria"/>
          <w:color w:val="000000"/>
        </w:rPr>
        <w:t>in 1997</w:t>
      </w:r>
      <w:r w:rsidR="00753859" w:rsidRPr="00617A4A">
        <w:rPr>
          <w:rFonts w:ascii="Cambria" w:eastAsia="Calibri" w:hAnsi="Cambria"/>
          <w:color w:val="000000"/>
        </w:rPr>
        <w:t>,</w:t>
      </w:r>
      <w:r w:rsidR="007B0FDA" w:rsidRPr="00617A4A">
        <w:rPr>
          <w:rFonts w:ascii="Cambria" w:eastAsia="Calibri" w:hAnsi="Cambria"/>
          <w:color w:val="000000"/>
        </w:rPr>
        <w:t xml:space="preserve"> when he served as that orchestra</w:t>
      </w:r>
      <w:r w:rsidR="00753859" w:rsidRPr="00617A4A">
        <w:rPr>
          <w:rFonts w:ascii="Cambria" w:eastAsia="Calibri" w:hAnsi="Cambria"/>
          <w:color w:val="000000"/>
        </w:rPr>
        <w:t>’</w:t>
      </w:r>
      <w:r w:rsidR="007B0FDA" w:rsidRPr="00617A4A">
        <w:rPr>
          <w:rFonts w:ascii="Cambria" w:eastAsia="Calibri" w:hAnsi="Cambria"/>
          <w:color w:val="000000"/>
        </w:rPr>
        <w:t>s</w:t>
      </w:r>
      <w:r w:rsidR="007B0FDA" w:rsidRPr="00753859">
        <w:rPr>
          <w:rFonts w:ascii="Cambria" w:eastAsia="Calibri" w:hAnsi="Cambria"/>
          <w:color w:val="000000"/>
        </w:rPr>
        <w:t xml:space="preserve"> Director of Community Relations</w:t>
      </w:r>
      <w:r w:rsidRPr="00753859">
        <w:rPr>
          <w:rFonts w:ascii="Cambria" w:eastAsia="Calibri" w:hAnsi="Cambria"/>
          <w:color w:val="000000"/>
        </w:rPr>
        <w:t>.</w:t>
      </w:r>
      <w:r w:rsidRPr="00450213">
        <w:rPr>
          <w:rFonts w:ascii="Cambria" w:eastAsia="Calibri" w:hAnsi="Cambria"/>
          <w:color w:val="000000"/>
        </w:rPr>
        <w:t xml:space="preserve"> Now, almost a quarter-century later, </w:t>
      </w:r>
      <w:r w:rsidRPr="00450213">
        <w:rPr>
          <w:rFonts w:ascii="Cambria" w:eastAsia="Calibri" w:hAnsi="Cambria"/>
        </w:rPr>
        <w:t>he explains what Gateways’ historic Carnegie Hall debut</w:t>
      </w:r>
      <w:r w:rsidRPr="00450213">
        <w:rPr>
          <w:rFonts w:ascii="Cambria" w:eastAsia="Calibri" w:hAnsi="Cambria"/>
          <w:color w:val="000000"/>
        </w:rPr>
        <w:t xml:space="preserve"> means for the festival and the communities it serves:</w:t>
      </w:r>
    </w:p>
    <w:p w14:paraId="28521EDD" w14:textId="77777777" w:rsidR="00450213" w:rsidRPr="00450213" w:rsidRDefault="00450213" w:rsidP="00450213">
      <w:pPr>
        <w:rPr>
          <w:rFonts w:ascii="Cambria" w:eastAsia="Calibri" w:hAnsi="Cambria"/>
        </w:rPr>
      </w:pPr>
    </w:p>
    <w:p w14:paraId="7176D222" w14:textId="624F5F7F" w:rsidR="00450213" w:rsidRPr="007B0FDA" w:rsidRDefault="00450213" w:rsidP="00450213">
      <w:pPr>
        <w:ind w:left="360" w:right="720"/>
        <w:jc w:val="both"/>
        <w:rPr>
          <w:rFonts w:ascii="Cambria" w:eastAsia="Calibri" w:hAnsi="Cambria"/>
          <w:iCs/>
          <w:sz w:val="22"/>
          <w:szCs w:val="22"/>
        </w:rPr>
      </w:pPr>
      <w:r w:rsidRPr="00EB7F4E">
        <w:rPr>
          <w:rFonts w:ascii="Cambria" w:eastAsia="Calibri" w:hAnsi="Cambria"/>
          <w:sz w:val="22"/>
          <w:szCs w:val="22"/>
        </w:rPr>
        <w:t xml:space="preserve">“Gateways Music Festival’s journey to Carnegie Hall has been 28 years in the making. </w:t>
      </w:r>
      <w:r w:rsidRPr="00EB7F4E">
        <w:rPr>
          <w:rFonts w:ascii="Cambria" w:eastAsia="Calibri" w:hAnsi="Cambria"/>
          <w:iCs/>
          <w:sz w:val="22"/>
          <w:szCs w:val="22"/>
        </w:rPr>
        <w:t xml:space="preserve">To be the first all-Black </w:t>
      </w:r>
      <w:r w:rsidR="00B61D60" w:rsidRPr="00EB7F4E">
        <w:rPr>
          <w:rFonts w:ascii="Cambria" w:eastAsia="Calibri" w:hAnsi="Cambria"/>
          <w:iCs/>
          <w:sz w:val="22"/>
          <w:szCs w:val="22"/>
        </w:rPr>
        <w:t xml:space="preserve">classical </w:t>
      </w:r>
      <w:r w:rsidRPr="00EB7F4E">
        <w:rPr>
          <w:rFonts w:ascii="Cambria" w:eastAsia="Calibri" w:hAnsi="Cambria"/>
          <w:iCs/>
          <w:sz w:val="22"/>
          <w:szCs w:val="22"/>
        </w:rPr>
        <w:t xml:space="preserve">symphony orchestra to </w:t>
      </w:r>
      <w:r w:rsidR="00B61D60" w:rsidRPr="00EB7F4E">
        <w:rPr>
          <w:rFonts w:ascii="Cambria" w:eastAsia="Calibri" w:hAnsi="Cambria"/>
          <w:iCs/>
          <w:sz w:val="22"/>
          <w:szCs w:val="22"/>
        </w:rPr>
        <w:t>headline a performance</w:t>
      </w:r>
      <w:r w:rsidRPr="00EB7F4E">
        <w:rPr>
          <w:rFonts w:ascii="Cambria" w:eastAsia="Calibri" w:hAnsi="Cambria"/>
          <w:iCs/>
          <w:sz w:val="22"/>
          <w:szCs w:val="22"/>
        </w:rPr>
        <w:t xml:space="preserve"> there</w:t>
      </w:r>
      <w:r w:rsidR="00EB7F4E">
        <w:rPr>
          <w:rFonts w:ascii="Cambria" w:eastAsia="Calibri" w:hAnsi="Cambria"/>
          <w:iCs/>
          <w:sz w:val="22"/>
          <w:szCs w:val="22"/>
        </w:rPr>
        <w:t>*</w:t>
      </w:r>
      <w:r w:rsidRPr="00EB7F4E">
        <w:rPr>
          <w:rFonts w:ascii="Cambria" w:eastAsia="Calibri" w:hAnsi="Cambria"/>
          <w:iCs/>
          <w:sz w:val="22"/>
          <w:szCs w:val="22"/>
        </w:rPr>
        <w:t xml:space="preserve"> is momentous, especially at this time of racial reckoning in our country’s history. Hearing and seeing the Gateways orchestra on Carnegie’s revered main stage will show Black children that they can perform classical music at the highest level, while </w:t>
      </w:r>
      <w:r w:rsidR="00820EAE" w:rsidRPr="00EB7F4E">
        <w:rPr>
          <w:rFonts w:ascii="Cambria" w:eastAsia="Calibri" w:hAnsi="Cambria"/>
          <w:iCs/>
          <w:sz w:val="22"/>
          <w:szCs w:val="22"/>
        </w:rPr>
        <w:t>reminding</w:t>
      </w:r>
      <w:r w:rsidRPr="00EB7F4E">
        <w:rPr>
          <w:rFonts w:ascii="Cambria" w:eastAsia="Calibri" w:hAnsi="Cambria"/>
          <w:iCs/>
          <w:sz w:val="22"/>
          <w:szCs w:val="22"/>
        </w:rPr>
        <w:t xml:space="preserve"> people of all backgrounds that </w:t>
      </w:r>
      <w:r w:rsidR="00820EAE" w:rsidRPr="00EB7F4E">
        <w:rPr>
          <w:rFonts w:ascii="Cambria" w:eastAsia="Calibri" w:hAnsi="Cambria"/>
          <w:iCs/>
          <w:sz w:val="22"/>
          <w:szCs w:val="22"/>
        </w:rPr>
        <w:t>this</w:t>
      </w:r>
      <w:r w:rsidRPr="00EB7F4E">
        <w:rPr>
          <w:rFonts w:ascii="Cambria" w:eastAsia="Calibri" w:hAnsi="Cambria"/>
          <w:iCs/>
          <w:sz w:val="22"/>
          <w:szCs w:val="22"/>
        </w:rPr>
        <w:t xml:space="preserve"> music belongs to everyone. We are grateful to Carnegie Hall for its belief in our mission and its commitment to showcasing the artistry of Black classical musicians. It’s a sign of hope and heralds a brighter future.”</w:t>
      </w:r>
      <w:r w:rsidRPr="007B0FDA">
        <w:rPr>
          <w:rFonts w:ascii="Cambria" w:eastAsia="Calibri" w:hAnsi="Cambria"/>
          <w:iCs/>
          <w:sz w:val="22"/>
          <w:szCs w:val="22"/>
        </w:rPr>
        <w:t xml:space="preserve"> </w:t>
      </w:r>
    </w:p>
    <w:p w14:paraId="766857FC" w14:textId="77777777" w:rsidR="00450213" w:rsidRPr="00450213" w:rsidRDefault="00450213" w:rsidP="00450213">
      <w:pPr>
        <w:rPr>
          <w:rFonts w:ascii="Cambria" w:eastAsia="Calibri" w:hAnsi="Cambria"/>
        </w:rPr>
      </w:pPr>
    </w:p>
    <w:p w14:paraId="37D7E9FA" w14:textId="524B352E" w:rsidR="00AA0CC7" w:rsidRDefault="00AA0CC7" w:rsidP="00450213">
      <w:pPr>
        <w:rPr>
          <w:rFonts w:ascii="Cambria" w:eastAsia="Calibri" w:hAnsi="Cambria"/>
        </w:rPr>
      </w:pPr>
      <w:r w:rsidRPr="00AA0CC7">
        <w:rPr>
          <w:rFonts w:ascii="Cambria" w:eastAsia="Calibri" w:hAnsi="Cambria"/>
          <w:b/>
        </w:rPr>
        <w:t>Clive Gillinson</w:t>
      </w:r>
      <w:r>
        <w:rPr>
          <w:rFonts w:ascii="Cambria" w:eastAsia="Calibri" w:hAnsi="Cambria"/>
        </w:rPr>
        <w:t>, the</w:t>
      </w:r>
      <w:r w:rsidRPr="00AA0CC7">
        <w:rPr>
          <w:rFonts w:ascii="Cambria" w:eastAsia="Calibri" w:hAnsi="Cambria"/>
        </w:rPr>
        <w:t xml:space="preserve"> Executive and Artistic Director of Carnegie Hall</w:t>
      </w:r>
      <w:r>
        <w:rPr>
          <w:rFonts w:ascii="Cambria" w:eastAsia="Calibri" w:hAnsi="Cambria"/>
        </w:rPr>
        <w:t>, comments:</w:t>
      </w:r>
    </w:p>
    <w:p w14:paraId="0A4E2C47" w14:textId="2A43F476" w:rsidR="00AA0CC7" w:rsidRDefault="00AA0CC7" w:rsidP="00450213">
      <w:pPr>
        <w:rPr>
          <w:rFonts w:ascii="Cambria" w:eastAsia="Calibri" w:hAnsi="Cambria"/>
        </w:rPr>
      </w:pPr>
    </w:p>
    <w:p w14:paraId="0C06290A" w14:textId="68914749" w:rsidR="00AA0CC7" w:rsidRDefault="00F4150D" w:rsidP="00F4150D">
      <w:pPr>
        <w:ind w:left="450" w:right="604"/>
        <w:jc w:val="both"/>
        <w:rPr>
          <w:rFonts w:ascii="Cambria" w:eastAsia="Calibri" w:hAnsi="Cambria"/>
          <w:sz w:val="22"/>
          <w:szCs w:val="22"/>
        </w:rPr>
      </w:pPr>
      <w:r w:rsidRPr="00F4150D">
        <w:rPr>
          <w:rFonts w:ascii="Cambria" w:eastAsia="Calibri" w:hAnsi="Cambria"/>
          <w:sz w:val="22"/>
          <w:szCs w:val="22"/>
        </w:rPr>
        <w:t>“We are delighted to be presenting the Gateways Music Festival Orchestra this season in the ensemble’s Carnegie Hall debut. We have long been inspired by the festival’s commitment to extraordinary artistry as it celebrates the many contributions that musicians and composers of African descent continue to make to classical music. We look forward to introducing the Gateways musicians to our audiences as they embark upon their residency, connecting with music lovers throughout New York City.”</w:t>
      </w:r>
    </w:p>
    <w:p w14:paraId="23EEF1B9" w14:textId="77777777" w:rsidR="00F4150D" w:rsidRDefault="00F4150D" w:rsidP="00450213">
      <w:pPr>
        <w:rPr>
          <w:rFonts w:ascii="Cambria" w:eastAsia="Calibri" w:hAnsi="Cambria"/>
        </w:rPr>
      </w:pPr>
    </w:p>
    <w:p w14:paraId="1C0465A5" w14:textId="7137F20F" w:rsidR="00450213" w:rsidRPr="00450213" w:rsidRDefault="00450213" w:rsidP="00450213">
      <w:pPr>
        <w:rPr>
          <w:rFonts w:ascii="Cambria" w:eastAsia="Calibri" w:hAnsi="Cambria"/>
        </w:rPr>
      </w:pPr>
      <w:r w:rsidRPr="00450213">
        <w:rPr>
          <w:rFonts w:ascii="Cambria" w:eastAsia="Calibri" w:hAnsi="Cambria"/>
        </w:rPr>
        <w:t xml:space="preserve">The performance will be conducted by </w:t>
      </w:r>
      <w:r w:rsidRPr="00450213">
        <w:rPr>
          <w:rFonts w:ascii="Cambria" w:eastAsia="Calibri" w:hAnsi="Cambria"/>
          <w:b/>
        </w:rPr>
        <w:t>Michael Morgan</w:t>
      </w:r>
      <w:r w:rsidRPr="00450213">
        <w:rPr>
          <w:rFonts w:ascii="Cambria" w:eastAsia="Calibri" w:hAnsi="Cambria"/>
        </w:rPr>
        <w:t xml:space="preserve">, who holds positions not only as </w:t>
      </w:r>
      <w:r w:rsidRPr="00450213">
        <w:rPr>
          <w:rFonts w:ascii="Cambria" w:eastAsia="Calibri" w:hAnsi="Cambria"/>
          <w:b/>
        </w:rPr>
        <w:t>Music Director</w:t>
      </w:r>
      <w:r w:rsidRPr="00450213">
        <w:rPr>
          <w:rFonts w:ascii="Cambria" w:eastAsia="Calibri" w:hAnsi="Cambria"/>
        </w:rPr>
        <w:t xml:space="preserve"> of Gateways Music Festival, but also as Music Director &amp; Conductor of the Oakland Symphony, Artistic Director of the Oakland Symphony Youth Orchestra, Music Director at Bear Valley Music Festival, and Music Director Emeritus of the Sacramento Philharmonic and Opera. Earlier in his career, Morgan made his New York Philharmonic debut at Leonard Bernstein’s </w:t>
      </w:r>
      <w:r w:rsidRPr="00450213">
        <w:rPr>
          <w:rFonts w:ascii="Cambria" w:eastAsia="Calibri" w:hAnsi="Cambria"/>
        </w:rPr>
        <w:lastRenderedPageBreak/>
        <w:t>invitation and served under both Sir Georg Solti and Daniel Barenboim as Assistant Conductor of the Chicago Symphony, becoming the first Black titled conductor in its illustrious history. “</w:t>
      </w:r>
      <w:r w:rsidRPr="00450213">
        <w:rPr>
          <w:rFonts w:ascii="Cambria" w:eastAsia="Calibri" w:hAnsi="Cambria"/>
          <w:b/>
        </w:rPr>
        <w:t>Interested in community, in blending cultures, the power of diversity, and the intersection of music and well-being, imagination and hope</w:t>
      </w:r>
      <w:r w:rsidRPr="00450213">
        <w:rPr>
          <w:rFonts w:ascii="Cambria" w:eastAsia="Calibri" w:hAnsi="Cambria"/>
        </w:rPr>
        <w:t>,” Maestro Morgan is, as</w:t>
      </w:r>
      <w:r w:rsidR="005946DD">
        <w:rPr>
          <w:rFonts w:ascii="Cambria" w:eastAsia="Calibri" w:hAnsi="Cambria"/>
        </w:rPr>
        <w:t xml:space="preserve"> the</w:t>
      </w:r>
      <w:r w:rsidRPr="00450213">
        <w:rPr>
          <w:rFonts w:ascii="Cambria" w:eastAsia="Calibri" w:hAnsi="Cambria"/>
        </w:rPr>
        <w:t xml:space="preserve"> </w:t>
      </w:r>
      <w:r w:rsidRPr="00450213">
        <w:rPr>
          <w:rFonts w:ascii="Cambria" w:eastAsia="Calibri" w:hAnsi="Cambria"/>
          <w:i/>
        </w:rPr>
        <w:t>San Francisco Classical Voice</w:t>
      </w:r>
      <w:r w:rsidRPr="00450213">
        <w:rPr>
          <w:rFonts w:ascii="Cambria" w:eastAsia="Calibri" w:hAnsi="Cambria"/>
        </w:rPr>
        <w:t xml:space="preserve"> observes, “</w:t>
      </w:r>
      <w:r w:rsidRPr="00450213">
        <w:rPr>
          <w:rFonts w:ascii="Cambria" w:eastAsia="Calibri" w:hAnsi="Cambria"/>
          <w:b/>
        </w:rPr>
        <w:t>one of the most underrated conductors in America</w:t>
      </w:r>
      <w:r w:rsidRPr="00450213">
        <w:rPr>
          <w:rFonts w:ascii="Cambria" w:eastAsia="Calibri" w:hAnsi="Cambria"/>
        </w:rPr>
        <w:t>.”</w:t>
      </w:r>
    </w:p>
    <w:p w14:paraId="6FBC3199" w14:textId="77777777" w:rsidR="00450213" w:rsidRPr="00450213" w:rsidRDefault="00450213" w:rsidP="00450213">
      <w:pPr>
        <w:rPr>
          <w:rFonts w:ascii="Cambria" w:eastAsia="Calibri" w:hAnsi="Cambria"/>
        </w:rPr>
      </w:pPr>
    </w:p>
    <w:p w14:paraId="21C79F70" w14:textId="0CDD4303" w:rsidR="00450213" w:rsidRPr="007B0FDA" w:rsidRDefault="00450213" w:rsidP="00450213">
      <w:pPr>
        <w:rPr>
          <w:rFonts w:ascii="Cambria" w:eastAsia="Calibri" w:hAnsi="Cambria"/>
          <w:b/>
          <w:bCs/>
        </w:rPr>
      </w:pPr>
      <w:r w:rsidRPr="00450213">
        <w:rPr>
          <w:rFonts w:ascii="Cambria" w:eastAsia="Calibri" w:hAnsi="Cambria"/>
        </w:rPr>
        <w:t xml:space="preserve">The Carnegie </w:t>
      </w:r>
      <w:r w:rsidR="009A20F8">
        <w:rPr>
          <w:rFonts w:ascii="Cambria" w:eastAsia="Calibri" w:hAnsi="Cambria"/>
        </w:rPr>
        <w:t xml:space="preserve">Hall </w:t>
      </w:r>
      <w:r w:rsidRPr="00450213">
        <w:rPr>
          <w:rFonts w:ascii="Cambria" w:eastAsia="Calibri" w:hAnsi="Cambria"/>
        </w:rPr>
        <w:t>concert crowns a full week of festival activities in April, with orchestral concerts, chamber recitals, talks</w:t>
      </w:r>
      <w:r w:rsidR="00FC66BB">
        <w:rPr>
          <w:rFonts w:ascii="Cambria" w:eastAsia="Calibri" w:hAnsi="Cambria"/>
        </w:rPr>
        <w:t>,</w:t>
      </w:r>
      <w:r w:rsidRPr="00450213">
        <w:rPr>
          <w:rFonts w:ascii="Cambria" w:eastAsia="Calibri" w:hAnsi="Cambria"/>
        </w:rPr>
        <w:t xml:space="preserve"> panel discussions </w:t>
      </w:r>
      <w:r w:rsidR="00FC66BB">
        <w:rPr>
          <w:rFonts w:ascii="Cambria" w:eastAsia="Calibri" w:hAnsi="Cambria"/>
        </w:rPr>
        <w:t xml:space="preserve">and </w:t>
      </w:r>
      <w:r w:rsidR="00FC66BB" w:rsidRPr="00450213">
        <w:rPr>
          <w:rFonts w:ascii="Cambria" w:eastAsia="Calibri" w:hAnsi="Cambria"/>
        </w:rPr>
        <w:t>film screenings</w:t>
      </w:r>
      <w:r w:rsidR="00FC66BB">
        <w:rPr>
          <w:rFonts w:ascii="Cambria" w:eastAsia="Calibri" w:hAnsi="Cambria"/>
        </w:rPr>
        <w:t xml:space="preserve"> </w:t>
      </w:r>
      <w:r w:rsidRPr="00450213">
        <w:rPr>
          <w:rFonts w:ascii="Cambria" w:eastAsia="Calibri" w:hAnsi="Cambria"/>
        </w:rPr>
        <w:t>in both New York City and Rochester.</w:t>
      </w:r>
      <w:r w:rsidRPr="00450213">
        <w:rPr>
          <w:rFonts w:ascii="Cambria" w:eastAsia="Calibri" w:hAnsi="Cambria"/>
          <w:b/>
          <w:bCs/>
        </w:rPr>
        <w:t xml:space="preserve"> </w:t>
      </w:r>
      <w:r w:rsidRPr="00450213">
        <w:rPr>
          <w:rFonts w:ascii="Cambria" w:eastAsia="Calibri" w:hAnsi="Cambria"/>
        </w:rPr>
        <w:t>K</w:t>
      </w:r>
      <w:r w:rsidRPr="007B0FDA">
        <w:rPr>
          <w:rFonts w:ascii="Cambria" w:eastAsia="Calibri" w:hAnsi="Cambria"/>
        </w:rPr>
        <w:t>oonce says:</w:t>
      </w:r>
    </w:p>
    <w:p w14:paraId="023C520D" w14:textId="77777777" w:rsidR="00450213" w:rsidRPr="007B0FDA" w:rsidRDefault="00450213" w:rsidP="00450213">
      <w:pPr>
        <w:rPr>
          <w:rFonts w:ascii="Cambria" w:eastAsia="Calibri" w:hAnsi="Cambria"/>
        </w:rPr>
      </w:pPr>
    </w:p>
    <w:p w14:paraId="5F245F57" w14:textId="77777777" w:rsidR="00450213" w:rsidRPr="00450213" w:rsidRDefault="00450213" w:rsidP="00450213">
      <w:pPr>
        <w:ind w:left="360" w:right="720"/>
        <w:jc w:val="both"/>
        <w:rPr>
          <w:rFonts w:ascii="Cambria" w:eastAsia="Calibri" w:hAnsi="Cambria"/>
        </w:rPr>
      </w:pPr>
      <w:r w:rsidRPr="007B0FDA">
        <w:rPr>
          <w:rFonts w:ascii="Cambria" w:eastAsia="Calibri" w:hAnsi="Cambria"/>
          <w:iCs/>
          <w:sz w:val="22"/>
          <w:szCs w:val="22"/>
        </w:rPr>
        <w:t>“The Gateways artists look forward to connecting with audiences in New York City and bringing the music they love to communities in a way that is unique to our organization – personal, connected and engaged.”</w:t>
      </w:r>
    </w:p>
    <w:p w14:paraId="2AD592B4" w14:textId="35B8D11C" w:rsidR="004E78F9" w:rsidRDefault="004E78F9" w:rsidP="003E681D">
      <w:pPr>
        <w:rPr>
          <w:rFonts w:ascii="Cambria" w:eastAsia="Cambria" w:hAnsi="Cambria" w:cs="Tahoma"/>
          <w:szCs w:val="22"/>
        </w:rPr>
      </w:pPr>
    </w:p>
    <w:p w14:paraId="0E3AF711" w14:textId="3F7A3DA5" w:rsidR="00FC66BB" w:rsidRDefault="00FC66BB" w:rsidP="003E681D">
      <w:pPr>
        <w:rPr>
          <w:rFonts w:ascii="Cambria" w:eastAsia="Cambria" w:hAnsi="Cambria" w:cs="Tahoma"/>
          <w:szCs w:val="22"/>
        </w:rPr>
      </w:pPr>
      <w:r>
        <w:rPr>
          <w:rFonts w:ascii="Cambria" w:eastAsia="Cambria" w:hAnsi="Cambria" w:cs="Tahoma"/>
          <w:szCs w:val="22"/>
        </w:rPr>
        <w:t>Further details of the 2022 festival will be announced this fall.</w:t>
      </w:r>
    </w:p>
    <w:p w14:paraId="4F9BABEC" w14:textId="221F536E" w:rsidR="00EB7F4E" w:rsidRDefault="00EB7F4E" w:rsidP="003E681D">
      <w:pPr>
        <w:rPr>
          <w:rFonts w:ascii="Cambria" w:eastAsia="Cambria" w:hAnsi="Cambria" w:cs="Tahoma"/>
          <w:szCs w:val="22"/>
        </w:rPr>
      </w:pPr>
    </w:p>
    <w:p w14:paraId="26D05C82" w14:textId="0A6C49CB" w:rsidR="00EB7F4E" w:rsidRPr="00EB7F4E" w:rsidRDefault="00EB7F4E" w:rsidP="003E681D">
      <w:pPr>
        <w:rPr>
          <w:rFonts w:ascii="Cambria" w:eastAsia="Cambria" w:hAnsi="Cambria" w:cs="Tahoma"/>
          <w:i/>
          <w:szCs w:val="22"/>
        </w:rPr>
      </w:pPr>
      <w:r w:rsidRPr="008049C1">
        <w:rPr>
          <w:rFonts w:ascii="Cambria" w:eastAsia="Cambria" w:hAnsi="Cambria" w:cs="Tahoma"/>
          <w:i/>
          <w:szCs w:val="22"/>
        </w:rPr>
        <w:t>* While Carnegie Hall has presented several all-Black ensembles over the course of its history, Gateways Music Festival Orchestra is the first known all-Black classical symphony orchestra to be featured at the venue.</w:t>
      </w:r>
    </w:p>
    <w:p w14:paraId="00B085D0" w14:textId="77777777" w:rsidR="00FC66BB" w:rsidRDefault="00FC66BB" w:rsidP="003E681D">
      <w:pPr>
        <w:rPr>
          <w:rFonts w:ascii="Cambria" w:eastAsia="Cambria" w:hAnsi="Cambria" w:cs="Tahoma"/>
          <w:szCs w:val="22"/>
        </w:rPr>
      </w:pPr>
    </w:p>
    <w:p w14:paraId="1D637159" w14:textId="0F7E3E5E" w:rsidR="003E681D" w:rsidRPr="00984C3E" w:rsidRDefault="00450213" w:rsidP="003E681D">
      <w:pPr>
        <w:rPr>
          <w:rFonts w:ascii="Cambria" w:eastAsia="Cambria" w:hAnsi="Cambria" w:cs="Tahoma"/>
          <w:szCs w:val="22"/>
        </w:rPr>
      </w:pPr>
      <w:r>
        <w:rPr>
          <w:rFonts w:ascii="Cambria" w:eastAsia="Cambria" w:hAnsi="Cambria" w:cs="Tahoma"/>
          <w:szCs w:val="22"/>
        </w:rPr>
        <w:t xml:space="preserve">Click </w:t>
      </w:r>
      <w:r w:rsidRPr="00450213">
        <w:rPr>
          <w:rFonts w:ascii="Cambria" w:eastAsia="Cambria" w:hAnsi="Cambria" w:cs="Tahoma"/>
          <w:szCs w:val="22"/>
          <w:highlight w:val="yellow"/>
        </w:rPr>
        <w:t>here</w:t>
      </w:r>
      <w:r>
        <w:rPr>
          <w:rFonts w:ascii="Cambria" w:eastAsia="Cambria" w:hAnsi="Cambria" w:cs="Tahoma"/>
          <w:szCs w:val="22"/>
        </w:rPr>
        <w:t xml:space="preserve"> for </w:t>
      </w:r>
      <w:r w:rsidR="00FC66BB">
        <w:rPr>
          <w:rFonts w:ascii="Cambria" w:eastAsia="Cambria" w:hAnsi="Cambria" w:cs="Tahoma"/>
          <w:szCs w:val="22"/>
        </w:rPr>
        <w:t xml:space="preserve">Carnegie Hall </w:t>
      </w:r>
      <w:r>
        <w:rPr>
          <w:rFonts w:ascii="Cambria" w:eastAsia="Cambria" w:hAnsi="Cambria" w:cs="Tahoma"/>
          <w:szCs w:val="22"/>
        </w:rPr>
        <w:t xml:space="preserve">tickets and information and </w:t>
      </w:r>
      <w:hyperlink r:id="rId9" w:history="1">
        <w:r w:rsidRPr="00450213">
          <w:rPr>
            <w:rStyle w:val="Hyperlink"/>
            <w:rFonts w:ascii="Cambria" w:eastAsia="Cambria" w:hAnsi="Cambria" w:cs="Tahoma"/>
            <w:szCs w:val="22"/>
          </w:rPr>
          <w:t>here</w:t>
        </w:r>
      </w:hyperlink>
      <w:r>
        <w:rPr>
          <w:rFonts w:ascii="Cambria" w:eastAsia="Cambria" w:hAnsi="Cambria" w:cs="Tahoma"/>
          <w:szCs w:val="22"/>
        </w:rPr>
        <w:t xml:space="preserve"> to download high-resolution photos.</w:t>
      </w:r>
    </w:p>
    <w:p w14:paraId="0B0016BD" w14:textId="77777777" w:rsidR="003E681D" w:rsidRPr="00984C3E" w:rsidRDefault="00CD0AE2" w:rsidP="003E681D">
      <w:pPr>
        <w:autoSpaceDE w:val="0"/>
        <w:autoSpaceDN w:val="0"/>
        <w:adjustRightInd w:val="0"/>
        <w:spacing w:line="360" w:lineRule="auto"/>
        <w:rPr>
          <w:rFonts w:ascii="Cambria" w:eastAsia="Cambria" w:hAnsi="Cambria" w:cs="Tahoma"/>
          <w:szCs w:val="22"/>
        </w:rPr>
      </w:pPr>
      <w:r>
        <w:rPr>
          <w:rFonts w:ascii="Cambria" w:eastAsia="Cambria" w:hAnsi="Cambria" w:cs="Tahoma"/>
          <w:noProof/>
          <w:szCs w:val="22"/>
        </w:rPr>
        <w:pict w14:anchorId="2609382A">
          <v:rect id="_x0000_i1025" alt="" style="width:468pt;height:.05pt;mso-width-percent:0;mso-height-percent:0;mso-width-percent:0;mso-height-percent:0" o:hralign="center" o:hrstd="t" o:hr="t" fillcolor="#aaa" stroked="f"/>
        </w:pict>
      </w:r>
    </w:p>
    <w:p w14:paraId="1D5FF645" w14:textId="6EEC9636" w:rsidR="0096416E" w:rsidRDefault="00CD0AE2" w:rsidP="003E681D">
      <w:pPr>
        <w:autoSpaceDE w:val="0"/>
        <w:autoSpaceDN w:val="0"/>
        <w:adjustRightInd w:val="0"/>
        <w:spacing w:line="360" w:lineRule="auto"/>
        <w:jc w:val="center"/>
        <w:rPr>
          <w:rFonts w:ascii="Calibri" w:eastAsia="Cambria" w:hAnsi="Calibri" w:cs="Calibri"/>
          <w:b/>
          <w:bCs/>
        </w:rPr>
      </w:pPr>
      <w:hyperlink r:id="rId10" w:history="1">
        <w:r w:rsidR="0096416E" w:rsidRPr="00517101">
          <w:rPr>
            <w:rStyle w:val="Hyperlink"/>
            <w:rFonts w:ascii="Calibri" w:hAnsi="Calibri" w:cs="Calibri"/>
            <w:b/>
            <w:bCs/>
          </w:rPr>
          <w:t>gatewaysmusicfestival.org</w:t>
        </w:r>
      </w:hyperlink>
    </w:p>
    <w:p w14:paraId="06D6970E" w14:textId="3B755C70" w:rsidR="0096416E" w:rsidRDefault="00CD0AE2" w:rsidP="003E681D">
      <w:pPr>
        <w:autoSpaceDE w:val="0"/>
        <w:autoSpaceDN w:val="0"/>
        <w:adjustRightInd w:val="0"/>
        <w:spacing w:line="360" w:lineRule="auto"/>
        <w:jc w:val="center"/>
        <w:rPr>
          <w:rFonts w:ascii="Calibri" w:eastAsia="Cambria" w:hAnsi="Calibri" w:cs="Calibri"/>
          <w:b/>
          <w:bCs/>
        </w:rPr>
      </w:pPr>
      <w:hyperlink r:id="rId11" w:history="1">
        <w:r w:rsidR="0096416E" w:rsidRPr="00517101">
          <w:rPr>
            <w:rStyle w:val="Hyperlink"/>
            <w:rFonts w:ascii="Calibri" w:eastAsia="Cambria" w:hAnsi="Calibri" w:cs="Calibri"/>
            <w:b/>
            <w:bCs/>
          </w:rPr>
          <w:t>www.facebook.com/gatewaysmusicfestival</w:t>
        </w:r>
      </w:hyperlink>
    </w:p>
    <w:p w14:paraId="55EC93D2" w14:textId="74A9179E" w:rsidR="00CB36B6" w:rsidRPr="00400367" w:rsidRDefault="00CD0AE2" w:rsidP="003E681D">
      <w:pPr>
        <w:autoSpaceDE w:val="0"/>
        <w:autoSpaceDN w:val="0"/>
        <w:adjustRightInd w:val="0"/>
        <w:spacing w:line="360" w:lineRule="auto"/>
        <w:jc w:val="center"/>
        <w:rPr>
          <w:rStyle w:val="Hyperlink"/>
          <w:rFonts w:eastAsia="Cambria"/>
        </w:rPr>
      </w:pPr>
      <w:hyperlink r:id="rId12" w:history="1">
        <w:r w:rsidR="00CB36B6" w:rsidRPr="00400367">
          <w:rPr>
            <w:rStyle w:val="Hyperlink"/>
            <w:rFonts w:ascii="Calibri" w:eastAsia="Cambria" w:hAnsi="Calibri" w:cs="Calibri"/>
            <w:b/>
            <w:bCs/>
          </w:rPr>
          <w:t>www.youtube.com/c/GatewaysMusicFestival</w:t>
        </w:r>
      </w:hyperlink>
    </w:p>
    <w:p w14:paraId="1C501571" w14:textId="67A0C2D9" w:rsidR="003E681D" w:rsidRPr="00984C3E" w:rsidRDefault="00CD0AE2" w:rsidP="003E681D">
      <w:pPr>
        <w:autoSpaceDE w:val="0"/>
        <w:autoSpaceDN w:val="0"/>
        <w:adjustRightInd w:val="0"/>
        <w:spacing w:line="360" w:lineRule="auto"/>
        <w:jc w:val="center"/>
        <w:rPr>
          <w:rFonts w:ascii="Cambria" w:eastAsia="Cambria" w:hAnsi="Cambria" w:cs="Tahoma"/>
          <w:szCs w:val="22"/>
        </w:rPr>
      </w:pPr>
      <w:r>
        <w:rPr>
          <w:rFonts w:ascii="Cambria" w:eastAsia="Cambria" w:hAnsi="Cambria" w:cs="Tahoma"/>
          <w:noProof/>
          <w:szCs w:val="22"/>
        </w:rPr>
        <w:pict w14:anchorId="3926DBA3">
          <v:rect id="_x0000_i1026" alt="" style="width:468pt;height:.05pt;mso-width-percent:0;mso-height-percent:0;mso-width-percent:0;mso-height-percent:0" o:hralign="center" o:hrstd="t" o:hr="t" fillcolor="#aaa" stroked="f"/>
        </w:pict>
      </w:r>
    </w:p>
    <w:p w14:paraId="5A41FDDE" w14:textId="08B66342" w:rsidR="003E681D" w:rsidRDefault="00684BD2" w:rsidP="003E681D">
      <w:pPr>
        <w:rPr>
          <w:rFonts w:ascii="Calibri" w:eastAsia="Cambria" w:hAnsi="Calibri" w:cs="Calibri"/>
          <w:b/>
          <w:bCs/>
          <w:sz w:val="32"/>
          <w:szCs w:val="32"/>
        </w:rPr>
      </w:pPr>
      <w:r w:rsidRPr="00F96D71">
        <w:rPr>
          <w:rFonts w:ascii="Calibri" w:eastAsia="Cambria" w:hAnsi="Calibri" w:cs="Calibri"/>
          <w:b/>
          <w:bCs/>
          <w:sz w:val="32"/>
          <w:szCs w:val="32"/>
        </w:rPr>
        <w:t>Gateways Music Festival Orchestra</w:t>
      </w:r>
    </w:p>
    <w:p w14:paraId="580A9113" w14:textId="2D394B7F" w:rsidR="00F96D71" w:rsidRPr="00F96D71" w:rsidRDefault="00F96D71" w:rsidP="003E681D">
      <w:pPr>
        <w:rPr>
          <w:rFonts w:ascii="Calibri" w:eastAsia="Cambria" w:hAnsi="Calibri" w:cs="Calibri"/>
          <w:b/>
          <w:bCs/>
        </w:rPr>
      </w:pPr>
      <w:r w:rsidRPr="00F96D71">
        <w:rPr>
          <w:rFonts w:ascii="Calibri" w:eastAsia="Cambria" w:hAnsi="Calibri" w:cs="Calibri"/>
          <w:b/>
          <w:bCs/>
        </w:rPr>
        <w:t>Michael Morgan, Music Director</w:t>
      </w:r>
    </w:p>
    <w:p w14:paraId="3941564A" w14:textId="77777777" w:rsidR="00F96D71" w:rsidRDefault="00F96D71" w:rsidP="003E681D">
      <w:pPr>
        <w:rPr>
          <w:rFonts w:ascii="Cambria" w:eastAsia="Cambria" w:hAnsi="Cambria"/>
          <w:sz w:val="22"/>
        </w:rPr>
      </w:pPr>
    </w:p>
    <w:p w14:paraId="5AD931EB" w14:textId="77777777" w:rsidR="00F96D71" w:rsidRPr="00F96D71" w:rsidRDefault="00F96D71" w:rsidP="00F96D71">
      <w:pPr>
        <w:rPr>
          <w:rFonts w:ascii="Cambria" w:eastAsia="Cambria" w:hAnsi="Cambria"/>
          <w:b/>
          <w:bCs/>
          <w:sz w:val="22"/>
        </w:rPr>
      </w:pPr>
      <w:r w:rsidRPr="00F96D71">
        <w:rPr>
          <w:rFonts w:ascii="Cambria" w:eastAsia="Cambria" w:hAnsi="Cambria"/>
          <w:b/>
          <w:bCs/>
          <w:sz w:val="22"/>
        </w:rPr>
        <w:t>April 24</w:t>
      </w:r>
    </w:p>
    <w:p w14:paraId="44A6869F" w14:textId="05885494" w:rsidR="00F96D71" w:rsidRPr="00F96D71" w:rsidRDefault="00F96D71" w:rsidP="00F96D71">
      <w:pPr>
        <w:rPr>
          <w:rFonts w:ascii="Cambria" w:eastAsia="Cambria" w:hAnsi="Cambria"/>
          <w:b/>
          <w:bCs/>
          <w:sz w:val="22"/>
        </w:rPr>
      </w:pPr>
      <w:r w:rsidRPr="00F96D71">
        <w:rPr>
          <w:rFonts w:ascii="Cambria" w:eastAsia="Cambria" w:hAnsi="Cambria"/>
          <w:b/>
          <w:bCs/>
          <w:sz w:val="22"/>
        </w:rPr>
        <w:t>New York, NY</w:t>
      </w:r>
    </w:p>
    <w:p w14:paraId="195635AC" w14:textId="6FCF9C68" w:rsidR="00684BD2" w:rsidRPr="00F96D71" w:rsidRDefault="00684BD2" w:rsidP="003E681D">
      <w:pPr>
        <w:rPr>
          <w:rFonts w:ascii="Cambria" w:eastAsia="Cambria" w:hAnsi="Cambria"/>
          <w:b/>
          <w:bCs/>
          <w:sz w:val="22"/>
        </w:rPr>
      </w:pPr>
      <w:r w:rsidRPr="00F96D71">
        <w:rPr>
          <w:rFonts w:ascii="Cambria" w:eastAsia="Cambria" w:hAnsi="Cambria"/>
          <w:b/>
          <w:bCs/>
          <w:sz w:val="22"/>
        </w:rPr>
        <w:t>Carnegie Hall</w:t>
      </w:r>
      <w:r w:rsidR="00F96D71" w:rsidRPr="00F96D71">
        <w:rPr>
          <w:rFonts w:ascii="Cambria" w:eastAsia="Cambria" w:hAnsi="Cambria"/>
          <w:b/>
          <w:bCs/>
          <w:sz w:val="22"/>
        </w:rPr>
        <w:t>, Stern Auditorium</w:t>
      </w:r>
      <w:r w:rsidR="002B706D">
        <w:rPr>
          <w:rFonts w:ascii="Cambria" w:eastAsia="Cambria" w:hAnsi="Cambria"/>
          <w:b/>
          <w:bCs/>
          <w:sz w:val="22"/>
        </w:rPr>
        <w:t xml:space="preserve"> </w:t>
      </w:r>
      <w:r w:rsidR="009A20F8">
        <w:rPr>
          <w:rFonts w:ascii="Cambria" w:eastAsia="Cambria" w:hAnsi="Cambria"/>
          <w:b/>
          <w:bCs/>
          <w:sz w:val="22"/>
        </w:rPr>
        <w:t>/</w:t>
      </w:r>
      <w:r w:rsidR="002B706D">
        <w:rPr>
          <w:rFonts w:ascii="Cambria" w:eastAsia="Cambria" w:hAnsi="Cambria"/>
          <w:b/>
          <w:bCs/>
          <w:sz w:val="22"/>
        </w:rPr>
        <w:t xml:space="preserve"> </w:t>
      </w:r>
      <w:r w:rsidR="009A20F8">
        <w:rPr>
          <w:rFonts w:ascii="Cambria" w:eastAsia="Cambria" w:hAnsi="Cambria"/>
          <w:b/>
          <w:bCs/>
          <w:sz w:val="22"/>
        </w:rPr>
        <w:t>Perelman Stage</w:t>
      </w:r>
      <w:r w:rsidR="00F96D71" w:rsidRPr="00F96D71">
        <w:rPr>
          <w:rFonts w:ascii="Cambria" w:eastAsia="Cambria" w:hAnsi="Cambria"/>
          <w:b/>
          <w:bCs/>
          <w:sz w:val="22"/>
        </w:rPr>
        <w:t xml:space="preserve"> (debut)</w:t>
      </w:r>
    </w:p>
    <w:p w14:paraId="42E57FFD" w14:textId="77777777" w:rsidR="00F96D71" w:rsidRDefault="00F96D71" w:rsidP="003E681D">
      <w:pPr>
        <w:rPr>
          <w:rFonts w:ascii="Cambria" w:eastAsia="Cambria" w:hAnsi="Cambria"/>
          <w:sz w:val="22"/>
        </w:rPr>
      </w:pPr>
    </w:p>
    <w:p w14:paraId="7D71B006" w14:textId="77777777" w:rsidR="00CB36B6" w:rsidRPr="00F96D71" w:rsidRDefault="00CB36B6" w:rsidP="00CB36B6">
      <w:pPr>
        <w:rPr>
          <w:rFonts w:ascii="Cambria" w:eastAsia="Calibri" w:hAnsi="Cambria"/>
          <w:sz w:val="22"/>
          <w:szCs w:val="22"/>
        </w:rPr>
      </w:pPr>
      <w:r>
        <w:rPr>
          <w:rFonts w:ascii="Cambria" w:eastAsia="Calibri" w:hAnsi="Cambria"/>
          <w:sz w:val="22"/>
          <w:szCs w:val="22"/>
        </w:rPr>
        <w:t xml:space="preserve">Johannes </w:t>
      </w:r>
      <w:r w:rsidRPr="00F96D71">
        <w:rPr>
          <w:rFonts w:ascii="Cambria" w:eastAsia="Calibri" w:hAnsi="Cambria"/>
          <w:sz w:val="22"/>
          <w:szCs w:val="22"/>
        </w:rPr>
        <w:t xml:space="preserve">Brahms: </w:t>
      </w:r>
      <w:r w:rsidRPr="00F96D71">
        <w:rPr>
          <w:rFonts w:ascii="Cambria" w:eastAsia="Calibri" w:hAnsi="Cambria"/>
          <w:i/>
          <w:sz w:val="22"/>
          <w:szCs w:val="22"/>
        </w:rPr>
        <w:t>Variations on a Theme by Haydn</w:t>
      </w:r>
    </w:p>
    <w:p w14:paraId="29CEA13E" w14:textId="77777777" w:rsidR="00F96D71" w:rsidRPr="00F96D71" w:rsidRDefault="00F96D71" w:rsidP="00F96D71">
      <w:pPr>
        <w:rPr>
          <w:rFonts w:ascii="Cambria" w:eastAsia="Calibri" w:hAnsi="Cambria"/>
          <w:sz w:val="22"/>
          <w:szCs w:val="22"/>
        </w:rPr>
      </w:pPr>
      <w:r w:rsidRPr="00F96D71">
        <w:rPr>
          <w:rFonts w:ascii="Cambria" w:eastAsia="Calibri" w:hAnsi="Cambria"/>
          <w:sz w:val="22"/>
          <w:szCs w:val="22"/>
        </w:rPr>
        <w:t>George Walker: Sinfonia No. 3</w:t>
      </w:r>
    </w:p>
    <w:p w14:paraId="770C8603" w14:textId="23D35D5B" w:rsidR="00F96D71" w:rsidRPr="00F96D71" w:rsidRDefault="00F96D71" w:rsidP="00F96D71">
      <w:pPr>
        <w:rPr>
          <w:rFonts w:ascii="Cambria" w:eastAsia="Calibri" w:hAnsi="Cambria"/>
          <w:sz w:val="22"/>
          <w:szCs w:val="22"/>
        </w:rPr>
      </w:pPr>
      <w:r w:rsidRPr="00F96D71">
        <w:rPr>
          <w:rFonts w:ascii="Cambria" w:eastAsia="Calibri" w:hAnsi="Cambria"/>
          <w:sz w:val="22"/>
          <w:szCs w:val="22"/>
        </w:rPr>
        <w:t>Jon Batiste: new work</w:t>
      </w:r>
      <w:r w:rsidR="005946DD">
        <w:rPr>
          <w:rFonts w:ascii="Cambria" w:eastAsia="Calibri" w:hAnsi="Cambria"/>
          <w:sz w:val="22"/>
          <w:szCs w:val="22"/>
        </w:rPr>
        <w:t xml:space="preserve"> </w:t>
      </w:r>
      <w:r w:rsidRPr="00F96D71">
        <w:rPr>
          <w:rFonts w:ascii="Cambria" w:eastAsia="Calibri" w:hAnsi="Cambria"/>
          <w:sz w:val="22"/>
          <w:szCs w:val="22"/>
        </w:rPr>
        <w:t>(world premiere of new Gateways commission)</w:t>
      </w:r>
    </w:p>
    <w:p w14:paraId="1CDEEDE1" w14:textId="77777777" w:rsidR="00F96D71" w:rsidRPr="00617A4A" w:rsidRDefault="00F96D71" w:rsidP="00F96D71">
      <w:pPr>
        <w:rPr>
          <w:rFonts w:ascii="Cambria" w:eastAsia="Calibri" w:hAnsi="Cambria"/>
          <w:sz w:val="22"/>
          <w:szCs w:val="22"/>
        </w:rPr>
      </w:pPr>
      <w:r w:rsidRPr="00400367">
        <w:rPr>
          <w:rFonts w:ascii="Cambria" w:eastAsia="Calibri" w:hAnsi="Cambria"/>
          <w:sz w:val="22"/>
          <w:szCs w:val="22"/>
        </w:rPr>
        <w:t xml:space="preserve">Florence Price: Symphony No. 3 </w:t>
      </w:r>
      <w:r w:rsidRPr="00617A4A">
        <w:rPr>
          <w:rFonts w:ascii="Cambria" w:eastAsia="Calibri" w:hAnsi="Cambria"/>
          <w:sz w:val="22"/>
          <w:szCs w:val="22"/>
        </w:rPr>
        <w:t>in C minor</w:t>
      </w:r>
    </w:p>
    <w:p w14:paraId="2F589047" w14:textId="75036761" w:rsidR="00F96D71" w:rsidRPr="00F96D71" w:rsidRDefault="00F96D71" w:rsidP="00F96D71">
      <w:pPr>
        <w:rPr>
          <w:rFonts w:ascii="Cambria" w:eastAsia="Calibri" w:hAnsi="Cambria"/>
          <w:sz w:val="22"/>
          <w:szCs w:val="22"/>
        </w:rPr>
      </w:pPr>
      <w:r w:rsidRPr="00617A4A">
        <w:rPr>
          <w:rFonts w:ascii="Cambria" w:eastAsia="Calibri" w:hAnsi="Cambria"/>
          <w:sz w:val="22"/>
          <w:szCs w:val="22"/>
        </w:rPr>
        <w:t xml:space="preserve">James Cockerham: </w:t>
      </w:r>
      <w:r w:rsidR="00CB36B6" w:rsidRPr="00617A4A">
        <w:rPr>
          <w:rFonts w:ascii="Cambria" w:eastAsia="Calibri" w:hAnsi="Cambria"/>
          <w:i/>
          <w:iCs/>
          <w:sz w:val="22"/>
          <w:szCs w:val="22"/>
        </w:rPr>
        <w:t>Fantasia on</w:t>
      </w:r>
      <w:r w:rsidR="00CB36B6" w:rsidRPr="00617A4A">
        <w:rPr>
          <w:rFonts w:ascii="Cambria" w:eastAsia="Calibri" w:hAnsi="Cambria"/>
          <w:sz w:val="22"/>
          <w:szCs w:val="22"/>
        </w:rPr>
        <w:t xml:space="preserve"> </w:t>
      </w:r>
      <w:r w:rsidR="00400367" w:rsidRPr="00617A4A">
        <w:rPr>
          <w:rFonts w:ascii="Cambria" w:eastAsia="Calibri" w:hAnsi="Cambria"/>
          <w:i/>
          <w:sz w:val="22"/>
          <w:szCs w:val="22"/>
        </w:rPr>
        <w:t>“</w:t>
      </w:r>
      <w:r w:rsidRPr="00617A4A">
        <w:rPr>
          <w:rFonts w:ascii="Cambria" w:eastAsia="Calibri" w:hAnsi="Cambria"/>
          <w:i/>
          <w:sz w:val="22"/>
          <w:szCs w:val="22"/>
        </w:rPr>
        <w:t>Lift Every Voice and Sing</w:t>
      </w:r>
      <w:r w:rsidR="00400367" w:rsidRPr="00617A4A">
        <w:rPr>
          <w:rFonts w:ascii="Cambria" w:eastAsia="Calibri" w:hAnsi="Cambria"/>
          <w:i/>
          <w:sz w:val="22"/>
          <w:szCs w:val="22"/>
        </w:rPr>
        <w:t>”</w:t>
      </w:r>
    </w:p>
    <w:p w14:paraId="795F5B28" w14:textId="77777777" w:rsidR="00F96D71" w:rsidRPr="00984C3E" w:rsidRDefault="00F96D71" w:rsidP="003E681D">
      <w:pPr>
        <w:rPr>
          <w:rFonts w:ascii="Cambria" w:eastAsia="Cambria" w:hAnsi="Cambria"/>
          <w:sz w:val="22"/>
        </w:rPr>
      </w:pPr>
    </w:p>
    <w:p w14:paraId="30B50D8F" w14:textId="77777777" w:rsidR="003E681D" w:rsidRPr="003E681D" w:rsidRDefault="003E681D" w:rsidP="003E681D">
      <w:pPr>
        <w:jc w:val="center"/>
        <w:rPr>
          <w:rFonts w:ascii="Cambria" w:eastAsia="Cambria" w:hAnsi="Cambria"/>
          <w:szCs w:val="28"/>
        </w:rPr>
      </w:pPr>
      <w:r w:rsidRPr="003E681D">
        <w:rPr>
          <w:rFonts w:ascii="Cambria" w:eastAsia="Cambria" w:hAnsi="Cambria"/>
          <w:szCs w:val="28"/>
        </w:rPr>
        <w:t>#</w:t>
      </w:r>
      <w:r w:rsidRPr="003E681D">
        <w:rPr>
          <w:rFonts w:ascii="Cambria" w:eastAsia="Cambria" w:hAnsi="Cambria"/>
          <w:szCs w:val="28"/>
        </w:rPr>
        <w:tab/>
        <w:t>#</w:t>
      </w:r>
      <w:r w:rsidRPr="003E681D">
        <w:rPr>
          <w:rFonts w:ascii="Cambria" w:eastAsia="Cambria" w:hAnsi="Cambria"/>
          <w:szCs w:val="28"/>
        </w:rPr>
        <w:tab/>
        <w:t>#</w:t>
      </w:r>
    </w:p>
    <w:p w14:paraId="023A211A" w14:textId="2AE071B6" w:rsidR="003E681D" w:rsidRPr="003E681D" w:rsidRDefault="003E681D" w:rsidP="003E681D">
      <w:pPr>
        <w:autoSpaceDE w:val="0"/>
        <w:autoSpaceDN w:val="0"/>
        <w:adjustRightInd w:val="0"/>
        <w:jc w:val="right"/>
        <w:rPr>
          <w:rFonts w:ascii="Cambria" w:eastAsia="Cambria" w:hAnsi="Cambria" w:cs="Tahoma"/>
          <w:sz w:val="21"/>
          <w:szCs w:val="20"/>
        </w:rPr>
      </w:pPr>
      <w:r w:rsidRPr="003E681D">
        <w:rPr>
          <w:rFonts w:ascii="Cambria" w:hAnsi="Cambria"/>
          <w:i/>
          <w:iCs/>
          <w:sz w:val="20"/>
          <w:szCs w:val="20"/>
        </w:rPr>
        <w:t xml:space="preserve">© 21C Media Group, </w:t>
      </w:r>
      <w:r w:rsidR="00393D01">
        <w:rPr>
          <w:rFonts w:ascii="Cambria" w:hAnsi="Cambria"/>
          <w:i/>
          <w:iCs/>
          <w:sz w:val="20"/>
          <w:szCs w:val="20"/>
        </w:rPr>
        <w:t>June</w:t>
      </w:r>
      <w:r w:rsidR="00450213">
        <w:rPr>
          <w:rFonts w:ascii="Cambria" w:hAnsi="Cambria"/>
          <w:i/>
          <w:iCs/>
          <w:sz w:val="20"/>
          <w:szCs w:val="20"/>
        </w:rPr>
        <w:t xml:space="preserve"> 2021</w:t>
      </w:r>
    </w:p>
    <w:sectPr w:rsidR="003E681D" w:rsidRPr="003E681D" w:rsidSect="00162F21">
      <w:headerReference w:type="default" r:id="rId13"/>
      <w:footerReference w:type="default" r:id="rId14"/>
      <w:headerReference w:type="first" r:id="rId15"/>
      <w:footerReference w:type="first" r:id="rId16"/>
      <w:pgSz w:w="12240" w:h="15840" w:code="1"/>
      <w:pgMar w:top="1440" w:right="1138" w:bottom="1440" w:left="1138"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645C" w14:textId="77777777" w:rsidR="00CD0AE2" w:rsidRDefault="00CD0AE2" w:rsidP="00162F21">
      <w:r>
        <w:separator/>
      </w:r>
    </w:p>
  </w:endnote>
  <w:endnote w:type="continuationSeparator" w:id="0">
    <w:p w14:paraId="31DB58C4" w14:textId="77777777" w:rsidR="00CD0AE2" w:rsidRDefault="00CD0AE2" w:rsidP="0016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Futura PT Book">
    <w:charset w:val="00"/>
    <w:family w:val="swiss"/>
    <w:pitch w:val="variable"/>
    <w:sig w:usb0="80000867" w:usb1="00000000" w:usb2="00000000" w:usb3="00000000" w:csb0="000001FB"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C811" w14:textId="77777777" w:rsidR="00162F21" w:rsidRDefault="00162F21" w:rsidP="00162F21">
    <w:pPr>
      <w:pStyle w:val="Footer"/>
      <w:tabs>
        <w:tab w:val="clear" w:pos="8640"/>
        <w:tab w:val="right" w:pos="8306"/>
      </w:tabs>
      <w:jc w:val="center"/>
    </w:pPr>
  </w:p>
  <w:p w14:paraId="5E20F596" w14:textId="73BC87FA" w:rsidR="00162F21" w:rsidRDefault="007B0FDA" w:rsidP="00162F21">
    <w:pPr>
      <w:pStyle w:val="Footer"/>
      <w:tabs>
        <w:tab w:val="clear" w:pos="8640"/>
        <w:tab w:val="right" w:pos="8306"/>
      </w:tabs>
      <w:jc w:val="center"/>
    </w:pPr>
    <w:r>
      <w:rPr>
        <w:noProof/>
      </w:rPr>
      <w:drawing>
        <wp:inline distT="0" distB="0" distL="0" distR="0" wp14:anchorId="22B977C2" wp14:editId="403423B8">
          <wp:extent cx="6010268" cy="56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9-16 at 11.54.21 AM.png"/>
                  <pic:cNvPicPr/>
                </pic:nvPicPr>
                <pic:blipFill>
                  <a:blip r:embed="rId1"/>
                  <a:stretch>
                    <a:fillRect/>
                  </a:stretch>
                </pic:blipFill>
                <pic:spPr>
                  <a:xfrm>
                    <a:off x="0" y="0"/>
                    <a:ext cx="6068603" cy="569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AB36" w14:textId="77777777" w:rsidR="00162F21" w:rsidRDefault="00162F21" w:rsidP="00162F21">
    <w:pPr>
      <w:pStyle w:val="Footer"/>
      <w:tabs>
        <w:tab w:val="clear" w:pos="8640"/>
        <w:tab w:val="right" w:pos="8306"/>
      </w:tabs>
      <w:jc w:val="center"/>
    </w:pPr>
  </w:p>
  <w:p w14:paraId="7417F448" w14:textId="77777777" w:rsidR="00162F21" w:rsidRDefault="006B2F9C" w:rsidP="00162F21">
    <w:pPr>
      <w:pStyle w:val="Footer"/>
      <w:tabs>
        <w:tab w:val="clear" w:pos="8640"/>
        <w:tab w:val="right" w:pos="8306"/>
      </w:tabs>
      <w:jc w:val="center"/>
    </w:pPr>
    <w:r>
      <w:rPr>
        <w:noProof/>
      </w:rPr>
      <w:drawing>
        <wp:inline distT="0" distB="0" distL="0" distR="0" wp14:anchorId="16442CBB" wp14:editId="5074D255">
          <wp:extent cx="6010268" cy="56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9-16 at 11.54.21 AM.png"/>
                  <pic:cNvPicPr/>
                </pic:nvPicPr>
                <pic:blipFill>
                  <a:blip r:embed="rId1"/>
                  <a:stretch>
                    <a:fillRect/>
                  </a:stretch>
                </pic:blipFill>
                <pic:spPr>
                  <a:xfrm>
                    <a:off x="0" y="0"/>
                    <a:ext cx="6068603" cy="5694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204C" w14:textId="77777777" w:rsidR="00CD0AE2" w:rsidRDefault="00CD0AE2" w:rsidP="00162F21">
      <w:r>
        <w:separator/>
      </w:r>
    </w:p>
  </w:footnote>
  <w:footnote w:type="continuationSeparator" w:id="0">
    <w:p w14:paraId="2F9F96A7" w14:textId="77777777" w:rsidR="00CD0AE2" w:rsidRDefault="00CD0AE2" w:rsidP="0016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FCD4" w14:textId="2AE2C1E7" w:rsidR="00162F21" w:rsidRDefault="00A97702" w:rsidP="00162F21">
    <w:pPr>
      <w:pStyle w:val="Header"/>
      <w:tabs>
        <w:tab w:val="clear" w:pos="4320"/>
        <w:tab w:val="clear" w:pos="8640"/>
        <w:tab w:val="right" w:pos="9630"/>
      </w:tabs>
      <w:rPr>
        <w:rFonts w:ascii="Calibri" w:hAnsi="Calibri"/>
        <w:sz w:val="22"/>
        <w:szCs w:val="22"/>
      </w:rPr>
    </w:pPr>
    <w:r w:rsidRPr="00A97702">
      <w:rPr>
        <w:rFonts w:ascii="Calibri" w:hAnsi="Calibri"/>
        <w:i/>
        <w:sz w:val="22"/>
        <w:szCs w:val="22"/>
      </w:rPr>
      <w:tab/>
    </w:r>
    <w:r w:rsidR="00162F21" w:rsidRPr="0057645C">
      <w:rPr>
        <w:rFonts w:ascii="Calibri" w:hAnsi="Calibri"/>
        <w:sz w:val="22"/>
        <w:szCs w:val="22"/>
      </w:rPr>
      <w:t xml:space="preserve">Page </w:t>
    </w:r>
    <w:r w:rsidR="00162F21" w:rsidRPr="0057645C">
      <w:rPr>
        <w:rFonts w:ascii="Calibri" w:hAnsi="Calibri"/>
        <w:sz w:val="22"/>
        <w:szCs w:val="22"/>
      </w:rPr>
      <w:fldChar w:fldCharType="begin"/>
    </w:r>
    <w:r w:rsidR="00162F21" w:rsidRPr="0057645C">
      <w:rPr>
        <w:rFonts w:ascii="Calibri" w:hAnsi="Calibri"/>
        <w:sz w:val="22"/>
        <w:szCs w:val="22"/>
      </w:rPr>
      <w:instrText xml:space="preserve"> PAGE </w:instrText>
    </w:r>
    <w:r w:rsidR="00162F21" w:rsidRPr="0057645C">
      <w:rPr>
        <w:rFonts w:ascii="Calibri" w:hAnsi="Calibri"/>
        <w:sz w:val="22"/>
        <w:szCs w:val="22"/>
      </w:rPr>
      <w:fldChar w:fldCharType="separate"/>
    </w:r>
    <w:r w:rsidR="00DE785E">
      <w:rPr>
        <w:rFonts w:ascii="Calibri" w:hAnsi="Calibri"/>
        <w:noProof/>
        <w:sz w:val="22"/>
        <w:szCs w:val="22"/>
      </w:rPr>
      <w:t>2</w:t>
    </w:r>
    <w:r w:rsidR="00162F21" w:rsidRPr="0057645C">
      <w:rPr>
        <w:rFonts w:ascii="Calibri" w:hAnsi="Calibri"/>
        <w:sz w:val="22"/>
        <w:szCs w:val="22"/>
      </w:rPr>
      <w:fldChar w:fldCharType="end"/>
    </w:r>
    <w:r w:rsidR="00162F21" w:rsidRPr="0057645C">
      <w:rPr>
        <w:rFonts w:ascii="Calibri" w:hAnsi="Calibri"/>
        <w:sz w:val="22"/>
        <w:szCs w:val="22"/>
      </w:rPr>
      <w:t xml:space="preserve"> of </w:t>
    </w:r>
    <w:r w:rsidR="00162F21" w:rsidRPr="0057645C">
      <w:rPr>
        <w:rFonts w:ascii="Calibri" w:hAnsi="Calibri"/>
        <w:sz w:val="22"/>
        <w:szCs w:val="22"/>
      </w:rPr>
      <w:fldChar w:fldCharType="begin"/>
    </w:r>
    <w:r w:rsidR="00162F21" w:rsidRPr="0057645C">
      <w:rPr>
        <w:rFonts w:ascii="Calibri" w:hAnsi="Calibri"/>
        <w:sz w:val="22"/>
        <w:szCs w:val="22"/>
      </w:rPr>
      <w:instrText xml:space="preserve"> NUMPAGES </w:instrText>
    </w:r>
    <w:r w:rsidR="00162F21" w:rsidRPr="0057645C">
      <w:rPr>
        <w:rFonts w:ascii="Calibri" w:hAnsi="Calibri"/>
        <w:sz w:val="22"/>
        <w:szCs w:val="22"/>
      </w:rPr>
      <w:fldChar w:fldCharType="separate"/>
    </w:r>
    <w:r w:rsidR="00DE785E">
      <w:rPr>
        <w:rFonts w:ascii="Calibri" w:hAnsi="Calibri"/>
        <w:noProof/>
        <w:sz w:val="22"/>
        <w:szCs w:val="22"/>
      </w:rPr>
      <w:t>11</w:t>
    </w:r>
    <w:r w:rsidR="00162F21" w:rsidRPr="0057645C">
      <w:rPr>
        <w:rFonts w:ascii="Calibri" w:hAnsi="Calibri"/>
        <w:sz w:val="22"/>
        <w:szCs w:val="22"/>
      </w:rPr>
      <w:fldChar w:fldCharType="end"/>
    </w:r>
  </w:p>
  <w:p w14:paraId="2C141294" w14:textId="77777777" w:rsidR="00162F21" w:rsidRDefault="00162F21" w:rsidP="00162F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A9A9" w14:textId="77777777" w:rsidR="00162F21" w:rsidRDefault="006B2F9C" w:rsidP="00162F21">
    <w:pPr>
      <w:pStyle w:val="Header"/>
      <w:jc w:val="center"/>
    </w:pPr>
    <w:r>
      <w:rPr>
        <w:noProof/>
        <w:lang w:eastAsia="en-US"/>
      </w:rPr>
      <w:drawing>
        <wp:inline distT="0" distB="0" distL="0" distR="0" wp14:anchorId="18A578E8" wp14:editId="1F1C2856">
          <wp:extent cx="1073150" cy="79248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92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51"/>
    <w:rsid w:val="00086E4F"/>
    <w:rsid w:val="00145AA3"/>
    <w:rsid w:val="00162F21"/>
    <w:rsid w:val="001865F7"/>
    <w:rsid w:val="00187568"/>
    <w:rsid w:val="001D7CC7"/>
    <w:rsid w:val="001E36F8"/>
    <w:rsid w:val="0023543A"/>
    <w:rsid w:val="00280251"/>
    <w:rsid w:val="002830F4"/>
    <w:rsid w:val="002B706D"/>
    <w:rsid w:val="0035696B"/>
    <w:rsid w:val="00381EFE"/>
    <w:rsid w:val="00393D01"/>
    <w:rsid w:val="003B0D69"/>
    <w:rsid w:val="003B54AA"/>
    <w:rsid w:val="003D1B8D"/>
    <w:rsid w:val="003E681D"/>
    <w:rsid w:val="00400367"/>
    <w:rsid w:val="0043060D"/>
    <w:rsid w:val="00450213"/>
    <w:rsid w:val="0048028F"/>
    <w:rsid w:val="004816BA"/>
    <w:rsid w:val="004D5829"/>
    <w:rsid w:val="004E6D1F"/>
    <w:rsid w:val="004E78F9"/>
    <w:rsid w:val="00501D43"/>
    <w:rsid w:val="005576AA"/>
    <w:rsid w:val="005946DD"/>
    <w:rsid w:val="005F2185"/>
    <w:rsid w:val="00610B13"/>
    <w:rsid w:val="00617A4A"/>
    <w:rsid w:val="00630A44"/>
    <w:rsid w:val="00684BD2"/>
    <w:rsid w:val="006A6B9D"/>
    <w:rsid w:val="006B2F9C"/>
    <w:rsid w:val="006F42CB"/>
    <w:rsid w:val="00753859"/>
    <w:rsid w:val="007774CF"/>
    <w:rsid w:val="007817D7"/>
    <w:rsid w:val="007B0FDA"/>
    <w:rsid w:val="007B2680"/>
    <w:rsid w:val="007B5BAD"/>
    <w:rsid w:val="008049C1"/>
    <w:rsid w:val="00820EAE"/>
    <w:rsid w:val="00840F0C"/>
    <w:rsid w:val="008579FB"/>
    <w:rsid w:val="008603BE"/>
    <w:rsid w:val="00884198"/>
    <w:rsid w:val="00894FA5"/>
    <w:rsid w:val="008C42EE"/>
    <w:rsid w:val="0096416E"/>
    <w:rsid w:val="00993C25"/>
    <w:rsid w:val="00994485"/>
    <w:rsid w:val="009A20F8"/>
    <w:rsid w:val="009C00BC"/>
    <w:rsid w:val="00A015DE"/>
    <w:rsid w:val="00A45F67"/>
    <w:rsid w:val="00A86693"/>
    <w:rsid w:val="00A97702"/>
    <w:rsid w:val="00AA0CC7"/>
    <w:rsid w:val="00AE232C"/>
    <w:rsid w:val="00B3495A"/>
    <w:rsid w:val="00B61D60"/>
    <w:rsid w:val="00B71021"/>
    <w:rsid w:val="00B8460A"/>
    <w:rsid w:val="00BC1C53"/>
    <w:rsid w:val="00BC4834"/>
    <w:rsid w:val="00C6670E"/>
    <w:rsid w:val="00C939EB"/>
    <w:rsid w:val="00CB36B6"/>
    <w:rsid w:val="00CD0AE2"/>
    <w:rsid w:val="00D06319"/>
    <w:rsid w:val="00D548F4"/>
    <w:rsid w:val="00D659D5"/>
    <w:rsid w:val="00DE785E"/>
    <w:rsid w:val="00E25089"/>
    <w:rsid w:val="00E40720"/>
    <w:rsid w:val="00EA017D"/>
    <w:rsid w:val="00EB7F4E"/>
    <w:rsid w:val="00EC0348"/>
    <w:rsid w:val="00ED1607"/>
    <w:rsid w:val="00F31CE6"/>
    <w:rsid w:val="00F32753"/>
    <w:rsid w:val="00F4150D"/>
    <w:rsid w:val="00F94E69"/>
    <w:rsid w:val="00F96D71"/>
    <w:rsid w:val="00FC66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82B1C"/>
  <w15:chartTrackingRefBased/>
  <w15:docId w15:val="{4B7DD42D-2E73-4A43-A7FF-DF710C62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280251"/>
    <w:rPr>
      <w:rFonts w:ascii="Times New Roman" w:eastAsia="Times New Roman" w:hAnsi="Times New Roman"/>
      <w:sz w:val="24"/>
      <w:szCs w:val="24"/>
    </w:rPr>
  </w:style>
  <w:style w:type="paragraph" w:styleId="Heading2">
    <w:name w:val="heading 2"/>
    <w:basedOn w:val="Normal"/>
    <w:link w:val="Heading2Char"/>
    <w:uiPriority w:val="9"/>
    <w:qFormat/>
    <w:rsid w:val="00A9770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A97702"/>
    <w:pPr>
      <w:keepNext/>
      <w:keepLines/>
      <w:spacing w:before="40" w:line="256" w:lineRule="auto"/>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customStyle="1" w:styleId="Heading2Char">
    <w:name w:val="Heading 2 Char"/>
    <w:link w:val="Heading2"/>
    <w:uiPriority w:val="9"/>
    <w:rsid w:val="00A97702"/>
    <w:rPr>
      <w:rFonts w:ascii="Times New Roman" w:eastAsia="Times New Roman" w:hAnsi="Times New Roman"/>
      <w:b/>
      <w:bCs/>
      <w:sz w:val="36"/>
      <w:szCs w:val="36"/>
    </w:rPr>
  </w:style>
  <w:style w:type="character" w:customStyle="1" w:styleId="Heading3Char">
    <w:name w:val="Heading 3 Char"/>
    <w:link w:val="Heading3"/>
    <w:uiPriority w:val="9"/>
    <w:semiHidden/>
    <w:rsid w:val="00A97702"/>
    <w:rPr>
      <w:rFonts w:ascii="Calibri Light" w:eastAsia="Times New Roman" w:hAnsi="Calibri Light"/>
      <w:color w:val="1F4D78"/>
      <w:sz w:val="24"/>
      <w:szCs w:val="24"/>
    </w:rPr>
  </w:style>
  <w:style w:type="paragraph" w:styleId="CommentText">
    <w:name w:val="annotation text"/>
    <w:basedOn w:val="Normal"/>
    <w:link w:val="CommentTextChar"/>
    <w:uiPriority w:val="99"/>
    <w:unhideWhenUsed/>
    <w:rsid w:val="00A97702"/>
    <w:pPr>
      <w:spacing w:after="160"/>
    </w:pPr>
    <w:rPr>
      <w:rFonts w:ascii="Calibri" w:eastAsia="Calibri" w:hAnsi="Calibri" w:cs="Arial"/>
    </w:rPr>
  </w:style>
  <w:style w:type="character" w:customStyle="1" w:styleId="CommentTextChar">
    <w:name w:val="Comment Text Char"/>
    <w:link w:val="CommentText"/>
    <w:uiPriority w:val="99"/>
    <w:rsid w:val="00A97702"/>
    <w:rPr>
      <w:rFonts w:ascii="Calibri" w:eastAsia="Calibri" w:hAnsi="Calibri" w:cs="Arial"/>
      <w:sz w:val="24"/>
      <w:szCs w:val="24"/>
    </w:rPr>
  </w:style>
  <w:style w:type="paragraph" w:customStyle="1" w:styleId="MediumGrid21">
    <w:name w:val="Medium Grid 21"/>
    <w:uiPriority w:val="1"/>
    <w:qFormat/>
    <w:rsid w:val="00A97702"/>
    <w:rPr>
      <w:rFonts w:ascii="Calibri" w:eastAsia="Calibri" w:hAnsi="Calibri" w:cs="Arial"/>
      <w:sz w:val="22"/>
      <w:szCs w:val="22"/>
    </w:rPr>
  </w:style>
  <w:style w:type="paragraph" w:customStyle="1" w:styleId="m-2991979911214510079gmail-msocommenttext">
    <w:name w:val="m_-2991979911214510079gmail-msocommenttext"/>
    <w:basedOn w:val="Normal"/>
    <w:rsid w:val="00A97702"/>
    <w:pPr>
      <w:spacing w:before="100" w:beforeAutospacing="1" w:after="100" w:afterAutospacing="1"/>
    </w:pPr>
    <w:rPr>
      <w:rFonts w:ascii="Times" w:eastAsia="Calibri" w:hAnsi="Times" w:cs="Arial"/>
      <w:sz w:val="20"/>
      <w:szCs w:val="20"/>
    </w:rPr>
  </w:style>
  <w:style w:type="character" w:styleId="CommentReference">
    <w:name w:val="annotation reference"/>
    <w:uiPriority w:val="99"/>
    <w:semiHidden/>
    <w:unhideWhenUsed/>
    <w:rsid w:val="00A97702"/>
    <w:rPr>
      <w:sz w:val="18"/>
      <w:szCs w:val="18"/>
    </w:rPr>
  </w:style>
  <w:style w:type="character" w:customStyle="1" w:styleId="apple-converted-space">
    <w:name w:val="apple-converted-space"/>
    <w:rsid w:val="00A97702"/>
  </w:style>
  <w:style w:type="character" w:customStyle="1" w:styleId="A1">
    <w:name w:val="A1"/>
    <w:uiPriority w:val="99"/>
    <w:rsid w:val="00A97702"/>
    <w:rPr>
      <w:rFonts w:ascii="Futura PT Book" w:hAnsi="Futura PT Book" w:cs="Futura PT Book" w:hint="default"/>
      <w:color w:val="221E1F"/>
      <w:sz w:val="36"/>
      <w:szCs w:val="36"/>
    </w:rPr>
  </w:style>
  <w:style w:type="character" w:styleId="Emphasis">
    <w:name w:val="Emphasis"/>
    <w:uiPriority w:val="20"/>
    <w:qFormat/>
    <w:rsid w:val="00A97702"/>
    <w:rPr>
      <w:i/>
      <w:iCs/>
    </w:rPr>
  </w:style>
  <w:style w:type="character" w:styleId="Strong">
    <w:name w:val="Strong"/>
    <w:uiPriority w:val="22"/>
    <w:qFormat/>
    <w:rsid w:val="00A97702"/>
    <w:rPr>
      <w:b/>
      <w:bCs/>
    </w:rPr>
  </w:style>
  <w:style w:type="paragraph" w:styleId="NormalWeb">
    <w:name w:val="Normal (Web)"/>
    <w:basedOn w:val="Normal"/>
    <w:uiPriority w:val="99"/>
    <w:unhideWhenUsed/>
    <w:rsid w:val="00A97702"/>
    <w:pPr>
      <w:spacing w:before="100" w:beforeAutospacing="1" w:after="100" w:afterAutospacing="1"/>
    </w:pPr>
  </w:style>
  <w:style w:type="character" w:customStyle="1" w:styleId="UnresolvedMention1">
    <w:name w:val="Unresolved Mention1"/>
    <w:uiPriority w:val="99"/>
    <w:semiHidden/>
    <w:unhideWhenUsed/>
    <w:rsid w:val="00A97702"/>
    <w:rPr>
      <w:color w:val="808080"/>
      <w:shd w:val="clear" w:color="auto" w:fill="E6E6E6"/>
    </w:rPr>
  </w:style>
  <w:style w:type="character" w:styleId="FollowedHyperlink">
    <w:name w:val="FollowedHyperlink"/>
    <w:uiPriority w:val="99"/>
    <w:semiHidden/>
    <w:unhideWhenUsed/>
    <w:rsid w:val="00A97702"/>
    <w:rPr>
      <w:color w:val="954F72"/>
      <w:u w:val="single"/>
    </w:rPr>
  </w:style>
  <w:style w:type="paragraph" w:customStyle="1" w:styleId="Default">
    <w:name w:val="Default"/>
    <w:rsid w:val="00A9770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UnresolvedMention">
    <w:name w:val="Unresolved Mention"/>
    <w:basedOn w:val="DefaultParagraphFont"/>
    <w:uiPriority w:val="47"/>
    <w:rsid w:val="004306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5696B"/>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35696B"/>
    <w:rPr>
      <w:rFonts w:ascii="Times New Roman" w:eastAsia="Times New Roman" w:hAnsi="Times New Roman"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733">
      <w:bodyDiv w:val="1"/>
      <w:marLeft w:val="0"/>
      <w:marRight w:val="0"/>
      <w:marTop w:val="0"/>
      <w:marBottom w:val="0"/>
      <w:divBdr>
        <w:top w:val="none" w:sz="0" w:space="0" w:color="auto"/>
        <w:left w:val="none" w:sz="0" w:space="0" w:color="auto"/>
        <w:bottom w:val="none" w:sz="0" w:space="0" w:color="auto"/>
        <w:right w:val="none" w:sz="0" w:space="0" w:color="auto"/>
      </w:divBdr>
    </w:div>
    <w:div w:id="1519389636">
      <w:bodyDiv w:val="1"/>
      <w:marLeft w:val="0"/>
      <w:marRight w:val="0"/>
      <w:marTop w:val="0"/>
      <w:marBottom w:val="0"/>
      <w:divBdr>
        <w:top w:val="none" w:sz="0" w:space="0" w:color="auto"/>
        <w:left w:val="none" w:sz="0" w:space="0" w:color="auto"/>
        <w:bottom w:val="none" w:sz="0" w:space="0" w:color="auto"/>
        <w:right w:val="none" w:sz="0" w:space="0" w:color="auto"/>
      </w:divBdr>
    </w:div>
    <w:div w:id="1736463378">
      <w:bodyDiv w:val="1"/>
      <w:marLeft w:val="0"/>
      <w:marRight w:val="0"/>
      <w:marTop w:val="0"/>
      <w:marBottom w:val="0"/>
      <w:divBdr>
        <w:top w:val="none" w:sz="0" w:space="0" w:color="auto"/>
        <w:left w:val="none" w:sz="0" w:space="0" w:color="auto"/>
        <w:bottom w:val="none" w:sz="0" w:space="0" w:color="auto"/>
        <w:right w:val="none" w:sz="0" w:space="0" w:color="auto"/>
      </w:divBdr>
    </w:div>
    <w:div w:id="2071951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6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326150">
              <w:marLeft w:val="0"/>
              <w:marRight w:val="0"/>
              <w:marTop w:val="0"/>
              <w:marBottom w:val="0"/>
              <w:divBdr>
                <w:top w:val="none" w:sz="0" w:space="0" w:color="auto"/>
                <w:left w:val="none" w:sz="0" w:space="0" w:color="auto"/>
                <w:bottom w:val="none" w:sz="0" w:space="0" w:color="auto"/>
                <w:right w:val="none" w:sz="0" w:space="0" w:color="auto"/>
              </w:divBdr>
              <w:divsChild>
                <w:div w:id="19558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lfEbRr1NLc&amp;t=6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atewaysmusicfestival.org/" TargetMode="External"/><Relationship Id="rId12" Type="http://schemas.openxmlformats.org/officeDocument/2006/relationships/hyperlink" Target="https://www.youtube.com/c/GatewaysMusicFestiv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www.facebook.com/gatewaysmusicfestiva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gatewaysmusicfestival.org/" TargetMode="External"/><Relationship Id="rId4" Type="http://schemas.openxmlformats.org/officeDocument/2006/relationships/footnotes" Target="footnotes.xml"/><Relationship Id="rId9" Type="http://schemas.openxmlformats.org/officeDocument/2006/relationships/hyperlink" Target="https://drive.google.com/drive/folders/1SyJkfHKx2YSNrsDV-2ipFsQj-h8gA-Z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6023</Characters>
  <Application>Microsoft Office Word</Application>
  <DocSecurity>0</DocSecurity>
  <Lines>602</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Pisaroni</dc:creator>
  <cp:keywords/>
  <cp:lastModifiedBy>Lee Koonce</cp:lastModifiedBy>
  <cp:revision>2</cp:revision>
  <cp:lastPrinted>2021-06-03T17:02:00Z</cp:lastPrinted>
  <dcterms:created xsi:type="dcterms:W3CDTF">2021-06-09T03:32:00Z</dcterms:created>
  <dcterms:modified xsi:type="dcterms:W3CDTF">2021-06-09T03:32:00Z</dcterms:modified>
</cp:coreProperties>
</file>